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9C33" w14:textId="77777777" w:rsidR="004B1C9F" w:rsidRPr="00E35DDC" w:rsidRDefault="000E3865" w:rsidP="00E35DDC">
      <w:pPr>
        <w:pStyle w:val="Ttulo1"/>
        <w:ind w:firstLine="0"/>
        <w:rPr>
          <w:rFonts w:ascii="Arial" w:hAnsi="Arial" w:cs="Arial"/>
          <w:sz w:val="22"/>
          <w:szCs w:val="22"/>
        </w:rPr>
      </w:pPr>
      <w:bookmarkStart w:id="0" w:name="_GoBack"/>
      <w:bookmarkEnd w:id="0"/>
      <w:r w:rsidRPr="00E35DDC">
        <w:rPr>
          <w:rFonts w:ascii="Arial" w:hAnsi="Arial" w:cs="Arial"/>
          <w:sz w:val="22"/>
          <w:szCs w:val="22"/>
        </w:rPr>
        <w:t>NORMA BRASILEIRA DE CONTABILIDADE</w:t>
      </w:r>
      <w:r w:rsidR="00207E84" w:rsidRPr="00E35DDC">
        <w:rPr>
          <w:rFonts w:ascii="Arial" w:hAnsi="Arial" w:cs="Arial"/>
          <w:sz w:val="22"/>
          <w:szCs w:val="22"/>
        </w:rPr>
        <w:t>,</w:t>
      </w:r>
      <w:r w:rsidR="00E35DDC">
        <w:rPr>
          <w:rFonts w:ascii="Arial" w:hAnsi="Arial" w:cs="Arial"/>
          <w:sz w:val="22"/>
          <w:szCs w:val="22"/>
        </w:rPr>
        <w:t xml:space="preserve"> NBC PG 01, DE </w:t>
      </w:r>
      <w:r w:rsidR="00346236">
        <w:rPr>
          <w:rFonts w:ascii="Arial" w:hAnsi="Arial" w:cs="Arial"/>
          <w:sz w:val="22"/>
          <w:szCs w:val="22"/>
        </w:rPr>
        <w:t>7</w:t>
      </w:r>
      <w:r w:rsidR="00D73FD7">
        <w:rPr>
          <w:rFonts w:ascii="Arial" w:hAnsi="Arial" w:cs="Arial"/>
          <w:sz w:val="22"/>
          <w:szCs w:val="22"/>
        </w:rPr>
        <w:t xml:space="preserve"> </w:t>
      </w:r>
      <w:r w:rsidRPr="00E35DDC">
        <w:rPr>
          <w:rFonts w:ascii="Arial" w:hAnsi="Arial" w:cs="Arial"/>
          <w:sz w:val="22"/>
          <w:szCs w:val="22"/>
        </w:rPr>
        <w:t>DE</w:t>
      </w:r>
      <w:r w:rsidR="00E35DDC">
        <w:rPr>
          <w:rFonts w:ascii="Arial" w:hAnsi="Arial" w:cs="Arial"/>
          <w:sz w:val="22"/>
          <w:szCs w:val="22"/>
        </w:rPr>
        <w:t xml:space="preserve"> </w:t>
      </w:r>
      <w:r w:rsidR="00346236">
        <w:rPr>
          <w:rFonts w:ascii="Arial" w:hAnsi="Arial" w:cs="Arial"/>
          <w:sz w:val="22"/>
          <w:szCs w:val="22"/>
        </w:rPr>
        <w:t>FEVEREIRO</w:t>
      </w:r>
      <w:r w:rsidR="00D73FD7">
        <w:rPr>
          <w:rFonts w:ascii="Arial" w:hAnsi="Arial" w:cs="Arial"/>
          <w:sz w:val="22"/>
          <w:szCs w:val="22"/>
        </w:rPr>
        <w:t xml:space="preserve"> </w:t>
      </w:r>
      <w:r w:rsidRPr="00E35DDC">
        <w:rPr>
          <w:rFonts w:ascii="Arial" w:hAnsi="Arial" w:cs="Arial"/>
          <w:sz w:val="22"/>
          <w:szCs w:val="22"/>
        </w:rPr>
        <w:t xml:space="preserve">DE </w:t>
      </w:r>
      <w:r w:rsidR="00D73FD7" w:rsidRPr="00E35DDC">
        <w:rPr>
          <w:rFonts w:ascii="Arial" w:hAnsi="Arial" w:cs="Arial"/>
          <w:sz w:val="22"/>
          <w:szCs w:val="22"/>
        </w:rPr>
        <w:t>201</w:t>
      </w:r>
      <w:r w:rsidR="00D73FD7">
        <w:rPr>
          <w:rFonts w:ascii="Arial" w:hAnsi="Arial" w:cs="Arial"/>
          <w:sz w:val="22"/>
          <w:szCs w:val="22"/>
        </w:rPr>
        <w:t>9</w:t>
      </w:r>
    </w:p>
    <w:p w14:paraId="3C95384E" w14:textId="77777777" w:rsidR="00894B2A" w:rsidRPr="00E35DDC" w:rsidRDefault="00894B2A" w:rsidP="00E35DDC">
      <w:pPr>
        <w:pStyle w:val="Corpodetexto"/>
        <w:spacing w:after="0"/>
        <w:rPr>
          <w:rFonts w:ascii="Arial" w:hAnsi="Arial" w:cs="Arial"/>
          <w:sz w:val="22"/>
          <w:szCs w:val="22"/>
        </w:rPr>
      </w:pPr>
    </w:p>
    <w:p w14:paraId="439DDD3B" w14:textId="77777777" w:rsidR="00207E84" w:rsidRPr="00E35DDC" w:rsidRDefault="00207E84" w:rsidP="00E35DDC">
      <w:pPr>
        <w:pStyle w:val="Corpodetexto"/>
        <w:spacing w:after="0"/>
        <w:rPr>
          <w:rFonts w:ascii="Arial" w:hAnsi="Arial" w:cs="Arial"/>
          <w:sz w:val="22"/>
          <w:szCs w:val="22"/>
        </w:rPr>
      </w:pPr>
    </w:p>
    <w:p w14:paraId="1A3CF28F" w14:textId="77777777" w:rsidR="0055187C" w:rsidRPr="0055187C" w:rsidRDefault="00B10878" w:rsidP="0055187C">
      <w:pPr>
        <w:ind w:left="5670"/>
        <w:jc w:val="both"/>
        <w:rPr>
          <w:rFonts w:ascii="Arial" w:hAnsi="Arial" w:cs="Arial"/>
          <w:sz w:val="22"/>
          <w:szCs w:val="22"/>
        </w:rPr>
      </w:pPr>
      <w:r w:rsidRPr="00B10878">
        <w:rPr>
          <w:rFonts w:ascii="Arial" w:hAnsi="Arial" w:cs="Arial"/>
          <w:bCs/>
          <w:iCs/>
          <w:sz w:val="22"/>
          <w:szCs w:val="22"/>
        </w:rPr>
        <w:t xml:space="preserve">Aprova a NBC PG 01 </w:t>
      </w:r>
      <w:r w:rsidRPr="00B10878">
        <w:rPr>
          <w:rFonts w:ascii="Arial" w:hAnsi="Arial" w:cs="Arial"/>
          <w:bCs/>
          <w:sz w:val="22"/>
          <w:szCs w:val="22"/>
        </w:rPr>
        <w:t xml:space="preserve">– </w:t>
      </w:r>
      <w:r w:rsidRPr="00B10878">
        <w:rPr>
          <w:rFonts w:ascii="Arial" w:hAnsi="Arial" w:cs="Arial"/>
          <w:sz w:val="22"/>
          <w:szCs w:val="22"/>
        </w:rPr>
        <w:t xml:space="preserve">Código de Ética Profissional </w:t>
      </w:r>
      <w:r w:rsidR="0055187C" w:rsidRPr="0055187C">
        <w:rPr>
          <w:rFonts w:ascii="Arial" w:hAnsi="Arial" w:cs="Arial"/>
          <w:sz w:val="22"/>
          <w:szCs w:val="22"/>
        </w:rPr>
        <w:t>do Contador</w:t>
      </w:r>
      <w:r w:rsidR="0055187C" w:rsidRPr="0055187C">
        <w:rPr>
          <w:rFonts w:ascii="Arial" w:hAnsi="Arial" w:cs="Arial"/>
          <w:bCs/>
          <w:sz w:val="22"/>
          <w:szCs w:val="22"/>
        </w:rPr>
        <w:t>.</w:t>
      </w:r>
    </w:p>
    <w:p w14:paraId="2F320E6C" w14:textId="77777777" w:rsidR="000E3865" w:rsidRDefault="000E3865" w:rsidP="00E35DDC">
      <w:pPr>
        <w:ind w:left="4253"/>
        <w:jc w:val="both"/>
        <w:rPr>
          <w:rFonts w:ascii="Arial" w:hAnsi="Arial" w:cs="Arial"/>
          <w:b/>
          <w:i/>
          <w:sz w:val="22"/>
          <w:szCs w:val="22"/>
        </w:rPr>
      </w:pPr>
    </w:p>
    <w:p w14:paraId="2E602119" w14:textId="77777777" w:rsidR="00291C56" w:rsidRPr="00E35DDC" w:rsidRDefault="00291C56" w:rsidP="00E35DDC">
      <w:pPr>
        <w:ind w:left="4253"/>
        <w:jc w:val="both"/>
        <w:rPr>
          <w:rFonts w:ascii="Arial" w:hAnsi="Arial" w:cs="Arial"/>
          <w:b/>
          <w:i/>
          <w:sz w:val="22"/>
          <w:szCs w:val="22"/>
        </w:rPr>
      </w:pPr>
    </w:p>
    <w:p w14:paraId="38E28A15" w14:textId="77777777" w:rsidR="00894B2A" w:rsidRPr="00E35DDC" w:rsidRDefault="000E3865" w:rsidP="00E35DDC">
      <w:pPr>
        <w:autoSpaceDE w:val="0"/>
        <w:autoSpaceDN w:val="0"/>
        <w:adjustRightInd w:val="0"/>
        <w:ind w:firstLine="851"/>
        <w:jc w:val="both"/>
        <w:rPr>
          <w:rFonts w:ascii="Arial" w:hAnsi="Arial" w:cs="Arial"/>
          <w:sz w:val="22"/>
          <w:szCs w:val="22"/>
        </w:rPr>
      </w:pPr>
      <w:r w:rsidRPr="00E35DDC">
        <w:rPr>
          <w:rFonts w:ascii="Arial" w:hAnsi="Arial" w:cs="Arial"/>
          <w:bCs/>
          <w:sz w:val="22"/>
          <w:szCs w:val="22"/>
        </w:rPr>
        <w:t xml:space="preserve">O </w:t>
      </w:r>
      <w:r w:rsidRPr="00E35DDC">
        <w:rPr>
          <w:rFonts w:ascii="Arial" w:hAnsi="Arial" w:cs="Arial"/>
          <w:b/>
          <w:bCs/>
          <w:sz w:val="22"/>
          <w:szCs w:val="22"/>
        </w:rPr>
        <w:t>CONSELHO FEDERAL DE CONTABILIDADE</w:t>
      </w:r>
      <w:r w:rsidRPr="00E35DDC">
        <w:rPr>
          <w:rFonts w:ascii="Arial" w:hAnsi="Arial" w:cs="Arial"/>
          <w:sz w:val="22"/>
          <w:szCs w:val="22"/>
        </w:rPr>
        <w:t xml:space="preserve">, no exercício de suas atribuições legais e regimentais e com fundamento no disposto na alínea “f” do </w:t>
      </w:r>
      <w:r w:rsidR="00B87976" w:rsidRPr="00E35DDC">
        <w:rPr>
          <w:rFonts w:ascii="Arial" w:hAnsi="Arial" w:cs="Arial"/>
          <w:sz w:val="22"/>
          <w:szCs w:val="22"/>
        </w:rPr>
        <w:t>Art</w:t>
      </w:r>
      <w:r w:rsidRPr="00E35DDC">
        <w:rPr>
          <w:rFonts w:ascii="Arial" w:hAnsi="Arial" w:cs="Arial"/>
          <w:sz w:val="22"/>
          <w:szCs w:val="22"/>
        </w:rPr>
        <w:t>. 6º do Decreto-Lei n.º 9.295/</w:t>
      </w:r>
      <w:r w:rsidR="00B87976" w:rsidRPr="00E35DDC">
        <w:rPr>
          <w:rFonts w:ascii="Arial" w:hAnsi="Arial" w:cs="Arial"/>
          <w:sz w:val="22"/>
          <w:szCs w:val="22"/>
        </w:rPr>
        <w:t>19</w:t>
      </w:r>
      <w:r w:rsidRPr="00E35DDC">
        <w:rPr>
          <w:rFonts w:ascii="Arial" w:hAnsi="Arial" w:cs="Arial"/>
          <w:sz w:val="22"/>
          <w:szCs w:val="22"/>
        </w:rPr>
        <w:t>46, alterado pela Lei n.º 12.249/</w:t>
      </w:r>
      <w:r w:rsidR="00B87976" w:rsidRPr="00E35DDC">
        <w:rPr>
          <w:rFonts w:ascii="Arial" w:hAnsi="Arial" w:cs="Arial"/>
          <w:sz w:val="22"/>
          <w:szCs w:val="22"/>
        </w:rPr>
        <w:t>20</w:t>
      </w:r>
      <w:r w:rsidRPr="00E35DDC">
        <w:rPr>
          <w:rFonts w:ascii="Arial" w:hAnsi="Arial" w:cs="Arial"/>
          <w:sz w:val="22"/>
          <w:szCs w:val="22"/>
        </w:rPr>
        <w:t>10, faz saber que foi aprovada em seu Plenário a seguinte Norma Brasileira de Contabilidade (NBC):</w:t>
      </w:r>
    </w:p>
    <w:p w14:paraId="65D824D6" w14:textId="77777777" w:rsidR="000E3865" w:rsidRPr="00E35DDC" w:rsidRDefault="000E3865" w:rsidP="00E35DDC">
      <w:pPr>
        <w:rPr>
          <w:rFonts w:ascii="Arial" w:hAnsi="Arial" w:cs="Arial"/>
          <w:sz w:val="22"/>
          <w:szCs w:val="22"/>
        </w:rPr>
      </w:pPr>
    </w:p>
    <w:p w14:paraId="300A2472" w14:textId="77777777" w:rsidR="00E23F6B" w:rsidRPr="00E35DDC" w:rsidRDefault="00B10153" w:rsidP="00E35DDC">
      <w:pPr>
        <w:jc w:val="center"/>
        <w:rPr>
          <w:rFonts w:ascii="Arial" w:hAnsi="Arial" w:cs="Arial"/>
          <w:b/>
          <w:sz w:val="22"/>
          <w:szCs w:val="22"/>
        </w:rPr>
      </w:pPr>
      <w:r w:rsidRPr="00E35DDC">
        <w:rPr>
          <w:rFonts w:ascii="Arial" w:hAnsi="Arial" w:cs="Arial"/>
          <w:b/>
          <w:sz w:val="22"/>
          <w:szCs w:val="22"/>
        </w:rPr>
        <w:t>NBC PG 01 – CÓDIGO DE ÉTICA PROFISSIONAL DO CONTADOR</w:t>
      </w:r>
    </w:p>
    <w:p w14:paraId="1025092D" w14:textId="77777777" w:rsidR="00B10153" w:rsidRPr="00E35DDC" w:rsidRDefault="00B10153" w:rsidP="00E35DDC">
      <w:pPr>
        <w:jc w:val="center"/>
        <w:rPr>
          <w:rFonts w:ascii="Arial" w:hAnsi="Arial" w:cs="Arial"/>
          <w:b/>
          <w:sz w:val="22"/>
          <w:szCs w:val="22"/>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1417"/>
      </w:tblGrid>
      <w:tr w:rsidR="00175692" w:rsidRPr="00E35DDC" w14:paraId="5090D3E3" w14:textId="77777777" w:rsidTr="00175692">
        <w:tc>
          <w:tcPr>
            <w:tcW w:w="6379" w:type="dxa"/>
          </w:tcPr>
          <w:p w14:paraId="77DDBC11" w14:textId="77777777" w:rsidR="00894B2A" w:rsidRPr="00E35DDC" w:rsidRDefault="00175692" w:rsidP="00E35DDC">
            <w:pPr>
              <w:autoSpaceDE w:val="0"/>
              <w:autoSpaceDN w:val="0"/>
              <w:adjustRightInd w:val="0"/>
              <w:spacing w:before="60" w:after="60"/>
              <w:jc w:val="both"/>
              <w:rPr>
                <w:rFonts w:ascii="Arial" w:hAnsi="Arial" w:cs="Arial"/>
                <w:bCs/>
                <w:sz w:val="22"/>
                <w:szCs w:val="22"/>
              </w:rPr>
            </w:pPr>
            <w:r w:rsidRPr="00E35DDC">
              <w:rPr>
                <w:rFonts w:ascii="Arial" w:hAnsi="Arial" w:cs="Arial"/>
                <w:bCs/>
                <w:sz w:val="22"/>
                <w:szCs w:val="22"/>
              </w:rPr>
              <w:t>Sumário</w:t>
            </w:r>
            <w:r w:rsidRPr="00E35DDC">
              <w:rPr>
                <w:rFonts w:ascii="Arial" w:hAnsi="Arial" w:cs="Arial"/>
                <w:bCs/>
                <w:sz w:val="22"/>
                <w:szCs w:val="22"/>
              </w:rPr>
              <w:tab/>
            </w:r>
            <w:r w:rsidRPr="00E35DDC">
              <w:rPr>
                <w:rFonts w:ascii="Arial" w:hAnsi="Arial" w:cs="Arial"/>
                <w:bCs/>
                <w:sz w:val="22"/>
                <w:szCs w:val="22"/>
              </w:rPr>
              <w:tab/>
            </w:r>
          </w:p>
        </w:tc>
        <w:tc>
          <w:tcPr>
            <w:tcW w:w="1417" w:type="dxa"/>
          </w:tcPr>
          <w:p w14:paraId="1084C546" w14:textId="77777777" w:rsidR="00894B2A" w:rsidRPr="00E35DDC" w:rsidRDefault="00175692" w:rsidP="00E35DDC">
            <w:pPr>
              <w:autoSpaceDE w:val="0"/>
              <w:autoSpaceDN w:val="0"/>
              <w:adjustRightInd w:val="0"/>
              <w:spacing w:before="60" w:after="60"/>
              <w:jc w:val="center"/>
              <w:rPr>
                <w:rFonts w:ascii="Arial" w:hAnsi="Arial" w:cs="Arial"/>
                <w:bCs/>
                <w:sz w:val="22"/>
                <w:szCs w:val="22"/>
              </w:rPr>
            </w:pPr>
            <w:r w:rsidRPr="00E35DDC">
              <w:rPr>
                <w:rFonts w:ascii="Arial" w:hAnsi="Arial" w:cs="Arial"/>
                <w:bCs/>
                <w:sz w:val="22"/>
                <w:szCs w:val="22"/>
              </w:rPr>
              <w:t>Item</w:t>
            </w:r>
          </w:p>
        </w:tc>
      </w:tr>
      <w:tr w:rsidR="00175692" w:rsidRPr="00E35DDC" w14:paraId="4A4175CC" w14:textId="77777777" w:rsidTr="000F1F8D">
        <w:tc>
          <w:tcPr>
            <w:tcW w:w="6379" w:type="dxa"/>
          </w:tcPr>
          <w:p w14:paraId="5F1D93EA" w14:textId="77777777" w:rsidR="00894B2A" w:rsidRPr="00E35DDC" w:rsidRDefault="00175692" w:rsidP="00E35DDC">
            <w:pPr>
              <w:autoSpaceDE w:val="0"/>
              <w:autoSpaceDN w:val="0"/>
              <w:adjustRightInd w:val="0"/>
              <w:spacing w:before="60" w:after="60"/>
              <w:jc w:val="both"/>
              <w:rPr>
                <w:rFonts w:ascii="Arial" w:hAnsi="Arial" w:cs="Arial"/>
                <w:sz w:val="22"/>
                <w:szCs w:val="22"/>
              </w:rPr>
            </w:pPr>
            <w:r w:rsidRPr="00E35DDC">
              <w:rPr>
                <w:rFonts w:ascii="Arial" w:hAnsi="Arial" w:cs="Arial"/>
                <w:sz w:val="22"/>
                <w:szCs w:val="22"/>
              </w:rPr>
              <w:t>Objetivo</w:t>
            </w:r>
          </w:p>
        </w:tc>
        <w:tc>
          <w:tcPr>
            <w:tcW w:w="1417" w:type="dxa"/>
            <w:vAlign w:val="center"/>
          </w:tcPr>
          <w:p w14:paraId="0CC059CB" w14:textId="77777777" w:rsidR="00894B2A" w:rsidRPr="00E35DDC" w:rsidRDefault="00175692" w:rsidP="00163E9B">
            <w:pPr>
              <w:autoSpaceDE w:val="0"/>
              <w:autoSpaceDN w:val="0"/>
              <w:adjustRightInd w:val="0"/>
              <w:spacing w:before="60" w:after="60"/>
              <w:jc w:val="center"/>
              <w:rPr>
                <w:rFonts w:ascii="Arial" w:hAnsi="Arial" w:cs="Arial"/>
                <w:sz w:val="22"/>
                <w:szCs w:val="22"/>
              </w:rPr>
            </w:pPr>
            <w:r w:rsidRPr="00E35DDC">
              <w:rPr>
                <w:rFonts w:ascii="Arial" w:hAnsi="Arial" w:cs="Arial"/>
                <w:sz w:val="22"/>
                <w:szCs w:val="22"/>
              </w:rPr>
              <w:t xml:space="preserve">1 – </w:t>
            </w:r>
            <w:r w:rsidR="00163E9B">
              <w:rPr>
                <w:rFonts w:ascii="Arial" w:hAnsi="Arial" w:cs="Arial"/>
                <w:sz w:val="22"/>
                <w:szCs w:val="22"/>
              </w:rPr>
              <w:t>3</w:t>
            </w:r>
          </w:p>
        </w:tc>
      </w:tr>
      <w:tr w:rsidR="00175692" w:rsidRPr="00E35DDC" w14:paraId="287E9CF9" w14:textId="77777777" w:rsidTr="000F1F8D">
        <w:tc>
          <w:tcPr>
            <w:tcW w:w="6379" w:type="dxa"/>
          </w:tcPr>
          <w:p w14:paraId="4C50DDAA" w14:textId="77777777" w:rsidR="00894B2A" w:rsidRPr="00E35DDC" w:rsidRDefault="00175692" w:rsidP="00511619">
            <w:pPr>
              <w:autoSpaceDE w:val="0"/>
              <w:autoSpaceDN w:val="0"/>
              <w:adjustRightInd w:val="0"/>
              <w:spacing w:before="60" w:after="60"/>
              <w:jc w:val="both"/>
              <w:rPr>
                <w:rFonts w:ascii="Arial" w:hAnsi="Arial" w:cs="Arial"/>
                <w:sz w:val="22"/>
                <w:szCs w:val="22"/>
              </w:rPr>
            </w:pPr>
            <w:r w:rsidRPr="00E35DDC">
              <w:rPr>
                <w:rFonts w:ascii="Arial" w:hAnsi="Arial" w:cs="Arial"/>
                <w:sz w:val="22"/>
                <w:szCs w:val="22"/>
              </w:rPr>
              <w:t>Deveres</w:t>
            </w:r>
            <w:r w:rsidR="00511619">
              <w:rPr>
                <w:rFonts w:ascii="Arial" w:hAnsi="Arial" w:cs="Arial"/>
                <w:sz w:val="22"/>
                <w:szCs w:val="22"/>
              </w:rPr>
              <w:t>, vedações e permissibilidades</w:t>
            </w:r>
            <w:r w:rsidRPr="00E35DDC">
              <w:rPr>
                <w:rFonts w:ascii="Arial" w:hAnsi="Arial" w:cs="Arial"/>
                <w:sz w:val="22"/>
                <w:szCs w:val="22"/>
              </w:rPr>
              <w:t xml:space="preserve"> </w:t>
            </w:r>
          </w:p>
        </w:tc>
        <w:tc>
          <w:tcPr>
            <w:tcW w:w="1417" w:type="dxa"/>
            <w:vAlign w:val="center"/>
          </w:tcPr>
          <w:p w14:paraId="55549255" w14:textId="77777777" w:rsidR="00894B2A" w:rsidRPr="00E35DDC" w:rsidRDefault="00163E9B" w:rsidP="00163E9B">
            <w:pPr>
              <w:autoSpaceDE w:val="0"/>
              <w:autoSpaceDN w:val="0"/>
              <w:adjustRightInd w:val="0"/>
              <w:spacing w:before="60" w:after="60"/>
              <w:jc w:val="center"/>
              <w:rPr>
                <w:rFonts w:ascii="Arial" w:hAnsi="Arial" w:cs="Arial"/>
                <w:sz w:val="22"/>
                <w:szCs w:val="22"/>
              </w:rPr>
            </w:pPr>
            <w:r>
              <w:rPr>
                <w:rFonts w:ascii="Arial" w:hAnsi="Arial" w:cs="Arial"/>
                <w:sz w:val="22"/>
                <w:szCs w:val="22"/>
              </w:rPr>
              <w:t>4</w:t>
            </w:r>
            <w:r w:rsidR="00511619" w:rsidRPr="00E35DDC">
              <w:rPr>
                <w:rFonts w:ascii="Arial" w:hAnsi="Arial" w:cs="Arial"/>
                <w:sz w:val="22"/>
                <w:szCs w:val="22"/>
              </w:rPr>
              <w:t xml:space="preserve"> </w:t>
            </w:r>
            <w:r w:rsidR="00175692" w:rsidRPr="00E35DDC">
              <w:rPr>
                <w:rFonts w:ascii="Arial" w:hAnsi="Arial" w:cs="Arial"/>
                <w:sz w:val="22"/>
                <w:szCs w:val="22"/>
              </w:rPr>
              <w:t xml:space="preserve">– </w:t>
            </w:r>
            <w:r>
              <w:rPr>
                <w:rFonts w:ascii="Arial" w:hAnsi="Arial" w:cs="Arial"/>
                <w:sz w:val="22"/>
                <w:szCs w:val="22"/>
              </w:rPr>
              <w:t>6</w:t>
            </w:r>
          </w:p>
        </w:tc>
      </w:tr>
      <w:tr w:rsidR="00175692" w:rsidRPr="00E35DDC" w14:paraId="00F6750F" w14:textId="77777777" w:rsidTr="000F1F8D">
        <w:tc>
          <w:tcPr>
            <w:tcW w:w="6379" w:type="dxa"/>
          </w:tcPr>
          <w:p w14:paraId="1C58CAFC" w14:textId="77777777" w:rsidR="00894B2A" w:rsidRPr="00E35DDC" w:rsidRDefault="00066F4D" w:rsidP="00E35DDC">
            <w:pPr>
              <w:pStyle w:val="Ttulo8"/>
              <w:spacing w:before="60" w:after="60"/>
              <w:ind w:firstLine="0"/>
              <w:rPr>
                <w:rFonts w:ascii="Arial" w:hAnsi="Arial" w:cs="Arial"/>
                <w:b w:val="0"/>
                <w:sz w:val="22"/>
                <w:szCs w:val="22"/>
              </w:rPr>
            </w:pPr>
            <w:r w:rsidRPr="00E35DDC">
              <w:rPr>
                <w:rFonts w:ascii="Arial" w:hAnsi="Arial" w:cs="Arial"/>
                <w:b w:val="0"/>
                <w:sz w:val="22"/>
                <w:szCs w:val="22"/>
              </w:rPr>
              <w:t>V</w:t>
            </w:r>
            <w:r w:rsidR="000F1F8D" w:rsidRPr="00E35DDC">
              <w:rPr>
                <w:rFonts w:ascii="Arial" w:hAnsi="Arial" w:cs="Arial"/>
                <w:b w:val="0"/>
                <w:sz w:val="22"/>
                <w:szCs w:val="22"/>
              </w:rPr>
              <w:t>alor</w:t>
            </w:r>
            <w:r w:rsidRPr="00E35DDC">
              <w:rPr>
                <w:rFonts w:ascii="Arial" w:hAnsi="Arial" w:cs="Arial"/>
                <w:b w:val="0"/>
                <w:sz w:val="22"/>
                <w:szCs w:val="22"/>
              </w:rPr>
              <w:t xml:space="preserve"> e publicidade</w:t>
            </w:r>
            <w:r w:rsidR="000F1F8D" w:rsidRPr="00E35DDC">
              <w:rPr>
                <w:rFonts w:ascii="Arial" w:hAnsi="Arial" w:cs="Arial"/>
                <w:b w:val="0"/>
                <w:sz w:val="22"/>
                <w:szCs w:val="22"/>
              </w:rPr>
              <w:t xml:space="preserve"> dos serviços profissionais</w:t>
            </w:r>
          </w:p>
        </w:tc>
        <w:tc>
          <w:tcPr>
            <w:tcW w:w="1417" w:type="dxa"/>
            <w:vAlign w:val="center"/>
          </w:tcPr>
          <w:p w14:paraId="156FE6D0" w14:textId="77777777" w:rsidR="00894B2A" w:rsidRPr="00E35DDC" w:rsidRDefault="00163E9B" w:rsidP="00163E9B">
            <w:pPr>
              <w:autoSpaceDE w:val="0"/>
              <w:autoSpaceDN w:val="0"/>
              <w:adjustRightInd w:val="0"/>
              <w:spacing w:before="60" w:after="60"/>
              <w:jc w:val="center"/>
              <w:rPr>
                <w:rFonts w:ascii="Arial" w:hAnsi="Arial" w:cs="Arial"/>
                <w:sz w:val="22"/>
                <w:szCs w:val="22"/>
              </w:rPr>
            </w:pPr>
            <w:r>
              <w:rPr>
                <w:rFonts w:ascii="Arial" w:hAnsi="Arial" w:cs="Arial"/>
                <w:sz w:val="22"/>
                <w:szCs w:val="22"/>
              </w:rPr>
              <w:t>7</w:t>
            </w:r>
            <w:r w:rsidR="00E46C70" w:rsidRPr="00E35DDC">
              <w:rPr>
                <w:rFonts w:ascii="Arial" w:hAnsi="Arial" w:cs="Arial"/>
                <w:sz w:val="22"/>
                <w:szCs w:val="22"/>
              </w:rPr>
              <w:t xml:space="preserve"> </w:t>
            </w:r>
            <w:r w:rsidR="00175692" w:rsidRPr="00E35DDC">
              <w:rPr>
                <w:rFonts w:ascii="Arial" w:hAnsi="Arial" w:cs="Arial"/>
                <w:sz w:val="22"/>
                <w:szCs w:val="22"/>
              </w:rPr>
              <w:t xml:space="preserve">– </w:t>
            </w:r>
            <w:r w:rsidR="00E46C70" w:rsidRPr="00E35DDC">
              <w:rPr>
                <w:rFonts w:ascii="Arial" w:hAnsi="Arial" w:cs="Arial"/>
                <w:sz w:val="22"/>
                <w:szCs w:val="22"/>
              </w:rPr>
              <w:t>1</w:t>
            </w:r>
            <w:r>
              <w:rPr>
                <w:rFonts w:ascii="Arial" w:hAnsi="Arial" w:cs="Arial"/>
                <w:sz w:val="22"/>
                <w:szCs w:val="22"/>
              </w:rPr>
              <w:t>5</w:t>
            </w:r>
          </w:p>
        </w:tc>
      </w:tr>
      <w:tr w:rsidR="00175692" w:rsidRPr="00E35DDC" w14:paraId="1850BDFF" w14:textId="77777777" w:rsidTr="000F1F8D">
        <w:tc>
          <w:tcPr>
            <w:tcW w:w="6379" w:type="dxa"/>
          </w:tcPr>
          <w:p w14:paraId="09F57C78" w14:textId="77777777" w:rsidR="00894B2A" w:rsidRPr="00E35DDC" w:rsidRDefault="00175692" w:rsidP="00E35DDC">
            <w:pPr>
              <w:autoSpaceDE w:val="0"/>
              <w:autoSpaceDN w:val="0"/>
              <w:adjustRightInd w:val="0"/>
              <w:spacing w:before="60" w:after="60"/>
              <w:jc w:val="both"/>
              <w:rPr>
                <w:rFonts w:ascii="Arial" w:hAnsi="Arial" w:cs="Arial"/>
                <w:sz w:val="22"/>
                <w:szCs w:val="22"/>
              </w:rPr>
            </w:pPr>
            <w:r w:rsidRPr="00E35DDC">
              <w:rPr>
                <w:rFonts w:ascii="Arial" w:hAnsi="Arial" w:cs="Arial"/>
                <w:sz w:val="22"/>
                <w:szCs w:val="22"/>
              </w:rPr>
              <w:t>Deveres em relação aos colegas e à classe</w:t>
            </w:r>
            <w:r w:rsidR="00B65171" w:rsidRPr="00E35DDC">
              <w:rPr>
                <w:rFonts w:ascii="Arial" w:hAnsi="Arial" w:cs="Arial"/>
                <w:sz w:val="22"/>
                <w:szCs w:val="22"/>
              </w:rPr>
              <w:t xml:space="preserve"> </w:t>
            </w:r>
          </w:p>
        </w:tc>
        <w:tc>
          <w:tcPr>
            <w:tcW w:w="1417" w:type="dxa"/>
            <w:vAlign w:val="center"/>
          </w:tcPr>
          <w:p w14:paraId="29B4CE07" w14:textId="77777777" w:rsidR="00894B2A" w:rsidRPr="00E35DDC" w:rsidRDefault="00A40874" w:rsidP="00163E9B">
            <w:pPr>
              <w:autoSpaceDE w:val="0"/>
              <w:autoSpaceDN w:val="0"/>
              <w:adjustRightInd w:val="0"/>
              <w:spacing w:before="60" w:after="60"/>
              <w:jc w:val="center"/>
              <w:rPr>
                <w:rFonts w:ascii="Arial" w:hAnsi="Arial" w:cs="Arial"/>
                <w:sz w:val="22"/>
                <w:szCs w:val="22"/>
              </w:rPr>
            </w:pPr>
            <w:r w:rsidRPr="00E35DDC">
              <w:rPr>
                <w:rFonts w:ascii="Arial" w:hAnsi="Arial" w:cs="Arial"/>
                <w:sz w:val="22"/>
                <w:szCs w:val="22"/>
              </w:rPr>
              <w:t>1</w:t>
            </w:r>
            <w:r w:rsidR="00163E9B">
              <w:rPr>
                <w:rFonts w:ascii="Arial" w:hAnsi="Arial" w:cs="Arial"/>
                <w:sz w:val="22"/>
                <w:szCs w:val="22"/>
              </w:rPr>
              <w:t>6</w:t>
            </w:r>
            <w:r w:rsidRPr="00E35DDC">
              <w:rPr>
                <w:rFonts w:ascii="Arial" w:hAnsi="Arial" w:cs="Arial"/>
                <w:sz w:val="22"/>
                <w:szCs w:val="22"/>
              </w:rPr>
              <w:t xml:space="preserve"> </w:t>
            </w:r>
            <w:r w:rsidR="00175692" w:rsidRPr="00E35DDC">
              <w:rPr>
                <w:rFonts w:ascii="Arial" w:hAnsi="Arial" w:cs="Arial"/>
                <w:sz w:val="22"/>
                <w:szCs w:val="22"/>
              </w:rPr>
              <w:t xml:space="preserve">– </w:t>
            </w:r>
            <w:r w:rsidRPr="00E35DDC">
              <w:rPr>
                <w:rFonts w:ascii="Arial" w:hAnsi="Arial" w:cs="Arial"/>
                <w:sz w:val="22"/>
                <w:szCs w:val="22"/>
              </w:rPr>
              <w:t>1</w:t>
            </w:r>
            <w:r w:rsidR="00163E9B">
              <w:rPr>
                <w:rFonts w:ascii="Arial" w:hAnsi="Arial" w:cs="Arial"/>
                <w:sz w:val="22"/>
                <w:szCs w:val="22"/>
              </w:rPr>
              <w:t>9</w:t>
            </w:r>
          </w:p>
        </w:tc>
      </w:tr>
      <w:tr w:rsidR="00175692" w:rsidRPr="00E35DDC" w14:paraId="469C35FC" w14:textId="77777777" w:rsidTr="000F1F8D">
        <w:tc>
          <w:tcPr>
            <w:tcW w:w="6379" w:type="dxa"/>
          </w:tcPr>
          <w:p w14:paraId="6C959A7E" w14:textId="77777777" w:rsidR="00894B2A" w:rsidRPr="00E35DDC" w:rsidRDefault="00175692" w:rsidP="00E35DDC">
            <w:pPr>
              <w:pStyle w:val="Ttulo8"/>
              <w:spacing w:before="60" w:after="60"/>
              <w:ind w:firstLine="0"/>
              <w:rPr>
                <w:rFonts w:ascii="Arial" w:hAnsi="Arial" w:cs="Arial"/>
                <w:b w:val="0"/>
                <w:sz w:val="22"/>
                <w:szCs w:val="22"/>
              </w:rPr>
            </w:pPr>
            <w:r w:rsidRPr="00E35DDC">
              <w:rPr>
                <w:rFonts w:ascii="Arial" w:hAnsi="Arial" w:cs="Arial"/>
                <w:b w:val="0"/>
                <w:sz w:val="22"/>
                <w:szCs w:val="22"/>
              </w:rPr>
              <w:t>Penalidades</w:t>
            </w:r>
          </w:p>
        </w:tc>
        <w:tc>
          <w:tcPr>
            <w:tcW w:w="1417" w:type="dxa"/>
            <w:vAlign w:val="center"/>
          </w:tcPr>
          <w:p w14:paraId="4254B478" w14:textId="77777777" w:rsidR="00894B2A" w:rsidRPr="00E35DDC" w:rsidRDefault="00163E9B" w:rsidP="00163E9B">
            <w:pPr>
              <w:autoSpaceDE w:val="0"/>
              <w:autoSpaceDN w:val="0"/>
              <w:adjustRightInd w:val="0"/>
              <w:spacing w:before="60" w:after="60"/>
              <w:jc w:val="center"/>
              <w:rPr>
                <w:rFonts w:ascii="Arial" w:hAnsi="Arial" w:cs="Arial"/>
                <w:sz w:val="22"/>
                <w:szCs w:val="22"/>
              </w:rPr>
            </w:pPr>
            <w:r>
              <w:rPr>
                <w:rFonts w:ascii="Arial" w:hAnsi="Arial" w:cs="Arial"/>
                <w:sz w:val="22"/>
                <w:szCs w:val="22"/>
              </w:rPr>
              <w:t>20</w:t>
            </w:r>
            <w:r w:rsidR="00A40874" w:rsidRPr="00E35DDC">
              <w:rPr>
                <w:rFonts w:ascii="Arial" w:hAnsi="Arial" w:cs="Arial"/>
                <w:sz w:val="22"/>
                <w:szCs w:val="22"/>
              </w:rPr>
              <w:t xml:space="preserve"> </w:t>
            </w:r>
            <w:r w:rsidR="00175692" w:rsidRPr="00E35DDC">
              <w:rPr>
                <w:rFonts w:ascii="Arial" w:hAnsi="Arial" w:cs="Arial"/>
                <w:sz w:val="22"/>
                <w:szCs w:val="22"/>
              </w:rPr>
              <w:t xml:space="preserve">– </w:t>
            </w:r>
            <w:r w:rsidR="00A40874" w:rsidRPr="00E35DDC">
              <w:rPr>
                <w:rFonts w:ascii="Arial" w:hAnsi="Arial" w:cs="Arial"/>
                <w:sz w:val="22"/>
                <w:szCs w:val="22"/>
              </w:rPr>
              <w:t>2</w:t>
            </w:r>
            <w:r>
              <w:rPr>
                <w:rFonts w:ascii="Arial" w:hAnsi="Arial" w:cs="Arial"/>
                <w:sz w:val="22"/>
                <w:szCs w:val="22"/>
              </w:rPr>
              <w:t>3</w:t>
            </w:r>
          </w:p>
        </w:tc>
      </w:tr>
      <w:tr w:rsidR="00175692" w:rsidRPr="00E35DDC" w14:paraId="36DFA984" w14:textId="77777777" w:rsidTr="000F1F8D">
        <w:tc>
          <w:tcPr>
            <w:tcW w:w="6379" w:type="dxa"/>
          </w:tcPr>
          <w:p w14:paraId="71CFEEF1" w14:textId="77777777" w:rsidR="00894B2A" w:rsidRPr="00E35DDC" w:rsidRDefault="00175692" w:rsidP="00E35DDC">
            <w:pPr>
              <w:pStyle w:val="Ttulo8"/>
              <w:spacing w:before="60" w:after="60"/>
              <w:ind w:firstLine="0"/>
              <w:rPr>
                <w:rFonts w:ascii="Arial" w:hAnsi="Arial" w:cs="Arial"/>
                <w:b w:val="0"/>
                <w:sz w:val="22"/>
                <w:szCs w:val="22"/>
              </w:rPr>
            </w:pPr>
            <w:r w:rsidRPr="00E35DDC">
              <w:rPr>
                <w:rFonts w:ascii="Arial" w:hAnsi="Arial" w:cs="Arial"/>
                <w:b w:val="0"/>
                <w:sz w:val="22"/>
                <w:szCs w:val="22"/>
              </w:rPr>
              <w:t>Disposições gerais</w:t>
            </w:r>
          </w:p>
        </w:tc>
        <w:tc>
          <w:tcPr>
            <w:tcW w:w="1417" w:type="dxa"/>
            <w:vAlign w:val="center"/>
          </w:tcPr>
          <w:p w14:paraId="510E910E" w14:textId="77777777" w:rsidR="00894B2A" w:rsidRPr="00E35DDC" w:rsidRDefault="00A40874" w:rsidP="00163E9B">
            <w:pPr>
              <w:autoSpaceDE w:val="0"/>
              <w:autoSpaceDN w:val="0"/>
              <w:adjustRightInd w:val="0"/>
              <w:spacing w:before="60" w:after="60"/>
              <w:jc w:val="center"/>
              <w:rPr>
                <w:rFonts w:ascii="Arial" w:hAnsi="Arial" w:cs="Arial"/>
                <w:sz w:val="22"/>
                <w:szCs w:val="22"/>
              </w:rPr>
            </w:pPr>
            <w:r w:rsidRPr="00E35DDC">
              <w:rPr>
                <w:rFonts w:ascii="Arial" w:hAnsi="Arial" w:cs="Arial"/>
                <w:sz w:val="22"/>
                <w:szCs w:val="22"/>
              </w:rPr>
              <w:t>2</w:t>
            </w:r>
            <w:r w:rsidR="00163E9B">
              <w:rPr>
                <w:rFonts w:ascii="Arial" w:hAnsi="Arial" w:cs="Arial"/>
                <w:sz w:val="22"/>
                <w:szCs w:val="22"/>
              </w:rPr>
              <w:t>4</w:t>
            </w:r>
            <w:r w:rsidRPr="00E35DDC">
              <w:rPr>
                <w:rFonts w:ascii="Arial" w:hAnsi="Arial" w:cs="Arial"/>
                <w:sz w:val="22"/>
                <w:szCs w:val="22"/>
              </w:rPr>
              <w:t xml:space="preserve"> </w:t>
            </w:r>
            <w:r w:rsidR="00175692" w:rsidRPr="00E35DDC">
              <w:rPr>
                <w:rFonts w:ascii="Arial" w:hAnsi="Arial" w:cs="Arial"/>
                <w:sz w:val="22"/>
                <w:szCs w:val="22"/>
              </w:rPr>
              <w:t xml:space="preserve">– </w:t>
            </w:r>
            <w:r w:rsidRPr="00E35DDC">
              <w:rPr>
                <w:rFonts w:ascii="Arial" w:hAnsi="Arial" w:cs="Arial"/>
                <w:sz w:val="22"/>
                <w:szCs w:val="22"/>
              </w:rPr>
              <w:t>2</w:t>
            </w:r>
            <w:r w:rsidR="00163E9B">
              <w:rPr>
                <w:rFonts w:ascii="Arial" w:hAnsi="Arial" w:cs="Arial"/>
                <w:sz w:val="22"/>
                <w:szCs w:val="22"/>
              </w:rPr>
              <w:t>6</w:t>
            </w:r>
          </w:p>
        </w:tc>
      </w:tr>
    </w:tbl>
    <w:p w14:paraId="3D770837" w14:textId="77777777" w:rsidR="00E23F6B" w:rsidRPr="00E35DDC" w:rsidRDefault="00E23F6B" w:rsidP="00E35DDC">
      <w:pPr>
        <w:jc w:val="center"/>
        <w:rPr>
          <w:rFonts w:ascii="Arial" w:hAnsi="Arial" w:cs="Arial"/>
          <w:b/>
          <w:sz w:val="22"/>
          <w:szCs w:val="22"/>
        </w:rPr>
      </w:pPr>
    </w:p>
    <w:p w14:paraId="1A8308F7" w14:textId="77777777" w:rsidR="00E23F6B" w:rsidRPr="00E35DDC" w:rsidRDefault="00E23F6B" w:rsidP="00E35DDC">
      <w:pPr>
        <w:pStyle w:val="Ttulo8"/>
        <w:ind w:firstLine="0"/>
        <w:rPr>
          <w:rFonts w:ascii="Arial" w:hAnsi="Arial" w:cs="Arial"/>
          <w:sz w:val="22"/>
          <w:szCs w:val="22"/>
        </w:rPr>
      </w:pPr>
      <w:r w:rsidRPr="00E35DDC">
        <w:rPr>
          <w:rFonts w:ascii="Arial" w:hAnsi="Arial" w:cs="Arial"/>
          <w:sz w:val="22"/>
          <w:szCs w:val="22"/>
        </w:rPr>
        <w:t>Objetivo</w:t>
      </w:r>
    </w:p>
    <w:p w14:paraId="2FFB9D2F" w14:textId="77777777" w:rsidR="00E23F6B" w:rsidRPr="00E35DDC" w:rsidRDefault="00E23F6B" w:rsidP="00E35DDC">
      <w:pPr>
        <w:jc w:val="both"/>
        <w:rPr>
          <w:rFonts w:ascii="Arial" w:hAnsi="Arial" w:cs="Arial"/>
          <w:sz w:val="22"/>
          <w:szCs w:val="22"/>
        </w:rPr>
      </w:pPr>
    </w:p>
    <w:p w14:paraId="62C9E96A" w14:textId="77777777" w:rsidR="00E23F6B" w:rsidRPr="00E35DDC" w:rsidRDefault="00E23F6B" w:rsidP="00E35DDC">
      <w:pPr>
        <w:pStyle w:val="Recuodecorpodetexto"/>
        <w:numPr>
          <w:ilvl w:val="0"/>
          <w:numId w:val="1"/>
        </w:numPr>
        <w:ind w:left="567" w:hanging="567"/>
        <w:rPr>
          <w:rFonts w:ascii="Arial" w:hAnsi="Arial" w:cs="Arial"/>
          <w:sz w:val="22"/>
          <w:szCs w:val="22"/>
        </w:rPr>
      </w:pPr>
      <w:r w:rsidRPr="00E35DDC">
        <w:rPr>
          <w:rFonts w:ascii="Arial" w:hAnsi="Arial" w:cs="Arial"/>
          <w:sz w:val="22"/>
          <w:szCs w:val="22"/>
        </w:rPr>
        <w:t xml:space="preserve">Esta </w:t>
      </w:r>
      <w:r w:rsidR="00346236">
        <w:rPr>
          <w:rFonts w:ascii="Arial" w:hAnsi="Arial" w:cs="Arial"/>
          <w:sz w:val="22"/>
          <w:szCs w:val="22"/>
        </w:rPr>
        <w:t>Norma</w:t>
      </w:r>
      <w:r w:rsidRPr="00E35DDC">
        <w:rPr>
          <w:rFonts w:ascii="Arial" w:hAnsi="Arial" w:cs="Arial"/>
          <w:sz w:val="22"/>
          <w:szCs w:val="22"/>
        </w:rPr>
        <w:t xml:space="preserve"> tem por objetivo fixar a conduta do contador, quando no exercício da sua atividade e nos assuntos relacionados à profissão e à classe. </w:t>
      </w:r>
    </w:p>
    <w:p w14:paraId="770C8370" w14:textId="77777777" w:rsidR="00E23F6B" w:rsidRPr="00E35DDC" w:rsidRDefault="00E23F6B" w:rsidP="00E35DDC">
      <w:pPr>
        <w:pStyle w:val="Recuodecorpodetexto"/>
        <w:ind w:firstLine="0"/>
        <w:rPr>
          <w:rFonts w:ascii="Arial" w:hAnsi="Arial" w:cs="Arial"/>
          <w:sz w:val="22"/>
          <w:szCs w:val="22"/>
        </w:rPr>
      </w:pPr>
    </w:p>
    <w:p w14:paraId="361B4A29" w14:textId="77777777" w:rsidR="00E23F6B" w:rsidRDefault="00460292" w:rsidP="00E35DDC">
      <w:pPr>
        <w:pStyle w:val="Recuodecorpodetexto"/>
        <w:numPr>
          <w:ilvl w:val="0"/>
          <w:numId w:val="1"/>
        </w:numPr>
        <w:ind w:left="567" w:hanging="567"/>
        <w:rPr>
          <w:rFonts w:ascii="Arial" w:hAnsi="Arial" w:cs="Arial"/>
          <w:sz w:val="22"/>
          <w:szCs w:val="22"/>
        </w:rPr>
      </w:pPr>
      <w:r w:rsidRPr="00E35DDC">
        <w:rPr>
          <w:rFonts w:ascii="Arial" w:hAnsi="Arial" w:cs="Arial"/>
          <w:sz w:val="22"/>
          <w:szCs w:val="22"/>
        </w:rPr>
        <w:t xml:space="preserve">A conduta ética do contador deve seguir os </w:t>
      </w:r>
      <w:r w:rsidR="009C51AC">
        <w:rPr>
          <w:rFonts w:ascii="Arial" w:hAnsi="Arial" w:cs="Arial"/>
          <w:sz w:val="22"/>
          <w:szCs w:val="22"/>
        </w:rPr>
        <w:t>preceitos</w:t>
      </w:r>
      <w:r w:rsidR="009C51AC" w:rsidRPr="00E35DDC">
        <w:rPr>
          <w:rFonts w:ascii="Arial" w:hAnsi="Arial" w:cs="Arial"/>
          <w:sz w:val="22"/>
          <w:szCs w:val="22"/>
        </w:rPr>
        <w:t xml:space="preserve"> </w:t>
      </w:r>
      <w:r w:rsidRPr="00E35DDC">
        <w:rPr>
          <w:rFonts w:ascii="Arial" w:hAnsi="Arial" w:cs="Arial"/>
          <w:sz w:val="22"/>
          <w:szCs w:val="22"/>
        </w:rPr>
        <w:t xml:space="preserve">estabelecidos nesta </w:t>
      </w:r>
      <w:r w:rsidR="00346236">
        <w:rPr>
          <w:rFonts w:ascii="Arial" w:hAnsi="Arial" w:cs="Arial"/>
          <w:sz w:val="22"/>
          <w:szCs w:val="22"/>
        </w:rPr>
        <w:t>Norma</w:t>
      </w:r>
      <w:r w:rsidRPr="00E35DDC">
        <w:rPr>
          <w:rFonts w:ascii="Arial" w:hAnsi="Arial" w:cs="Arial"/>
          <w:sz w:val="22"/>
          <w:szCs w:val="22"/>
        </w:rPr>
        <w:t xml:space="preserve">, nas demais Normas Brasileiras de Contabilidade e na </w:t>
      </w:r>
      <w:r w:rsidR="00D73FD7" w:rsidRPr="00E35DDC">
        <w:rPr>
          <w:rFonts w:ascii="Arial" w:hAnsi="Arial" w:cs="Arial"/>
          <w:sz w:val="22"/>
          <w:szCs w:val="22"/>
        </w:rPr>
        <w:t>legislaç</w:t>
      </w:r>
      <w:r w:rsidR="00D73FD7">
        <w:rPr>
          <w:rFonts w:ascii="Arial" w:hAnsi="Arial" w:cs="Arial"/>
          <w:sz w:val="22"/>
          <w:szCs w:val="22"/>
        </w:rPr>
        <w:t xml:space="preserve">ão </w:t>
      </w:r>
      <w:r w:rsidRPr="00E35DDC">
        <w:rPr>
          <w:rFonts w:ascii="Arial" w:hAnsi="Arial" w:cs="Arial"/>
          <w:sz w:val="22"/>
          <w:szCs w:val="22"/>
        </w:rPr>
        <w:t xml:space="preserve">vigente. </w:t>
      </w:r>
    </w:p>
    <w:p w14:paraId="4FF8E514" w14:textId="77777777" w:rsidR="00163E9B" w:rsidRDefault="00163E9B" w:rsidP="00163E9B">
      <w:pPr>
        <w:pStyle w:val="PargrafodaLista"/>
        <w:rPr>
          <w:rFonts w:ascii="Arial" w:hAnsi="Arial" w:cs="Arial"/>
          <w:sz w:val="22"/>
          <w:szCs w:val="22"/>
        </w:rPr>
      </w:pPr>
    </w:p>
    <w:p w14:paraId="1A791678" w14:textId="77777777" w:rsidR="00163E9B" w:rsidRPr="00E35DDC" w:rsidRDefault="00163E9B" w:rsidP="00E35DDC">
      <w:pPr>
        <w:pStyle w:val="Recuodecorpodetexto"/>
        <w:numPr>
          <w:ilvl w:val="0"/>
          <w:numId w:val="1"/>
        </w:numPr>
        <w:ind w:left="567" w:hanging="567"/>
        <w:rPr>
          <w:rFonts w:ascii="Arial" w:hAnsi="Arial" w:cs="Arial"/>
          <w:sz w:val="22"/>
          <w:szCs w:val="22"/>
        </w:rPr>
      </w:pPr>
      <w:r w:rsidRPr="00E35DDC">
        <w:rPr>
          <w:rFonts w:ascii="Arial" w:hAnsi="Arial" w:cs="Arial"/>
          <w:sz w:val="22"/>
          <w:szCs w:val="22"/>
        </w:rPr>
        <w:t>Este Código de Ética Profissional do Contador se aplica também ao técnico em contabilidade, no exercício de suas prerrogativas profissionais.</w:t>
      </w:r>
    </w:p>
    <w:p w14:paraId="325FCA25" w14:textId="77777777" w:rsidR="00163E9B" w:rsidRDefault="00163E9B" w:rsidP="00E35DDC">
      <w:pPr>
        <w:pStyle w:val="Ttulo8"/>
        <w:ind w:firstLine="0"/>
        <w:rPr>
          <w:rFonts w:ascii="Arial" w:hAnsi="Arial" w:cs="Arial"/>
          <w:sz w:val="22"/>
          <w:szCs w:val="22"/>
        </w:rPr>
      </w:pPr>
    </w:p>
    <w:p w14:paraId="1FDAAB09" w14:textId="77777777" w:rsidR="00E23F6B" w:rsidRPr="00E35DDC" w:rsidRDefault="00511619" w:rsidP="00E35DDC">
      <w:pPr>
        <w:pStyle w:val="Ttulo8"/>
        <w:ind w:firstLine="0"/>
        <w:rPr>
          <w:rFonts w:ascii="Arial" w:hAnsi="Arial" w:cs="Arial"/>
          <w:sz w:val="22"/>
          <w:szCs w:val="22"/>
        </w:rPr>
      </w:pPr>
      <w:r>
        <w:rPr>
          <w:rFonts w:ascii="Arial" w:hAnsi="Arial" w:cs="Arial"/>
          <w:sz w:val="22"/>
          <w:szCs w:val="22"/>
        </w:rPr>
        <w:t>Deveres, vedações e permissibilidades</w:t>
      </w:r>
    </w:p>
    <w:p w14:paraId="22E03796" w14:textId="77777777" w:rsidR="00E23F6B" w:rsidRPr="00E35DDC" w:rsidRDefault="00E23F6B" w:rsidP="00E35DDC">
      <w:pPr>
        <w:pStyle w:val="Recuodecorpodetexto"/>
        <w:ind w:firstLine="0"/>
        <w:rPr>
          <w:rFonts w:ascii="Arial" w:hAnsi="Arial" w:cs="Arial"/>
          <w:sz w:val="22"/>
          <w:szCs w:val="22"/>
        </w:rPr>
      </w:pPr>
    </w:p>
    <w:p w14:paraId="0EC13BA1" w14:textId="77777777" w:rsidR="00E23F6B" w:rsidRPr="00E35DDC" w:rsidRDefault="00E23F6B" w:rsidP="00E35DDC">
      <w:pPr>
        <w:pStyle w:val="Recuodecorpodetexto"/>
        <w:numPr>
          <w:ilvl w:val="0"/>
          <w:numId w:val="1"/>
        </w:numPr>
        <w:ind w:left="567" w:hanging="567"/>
        <w:rPr>
          <w:rFonts w:ascii="Arial" w:hAnsi="Arial" w:cs="Arial"/>
          <w:sz w:val="22"/>
          <w:szCs w:val="22"/>
        </w:rPr>
      </w:pPr>
      <w:r w:rsidRPr="00E35DDC">
        <w:rPr>
          <w:rFonts w:ascii="Arial" w:hAnsi="Arial" w:cs="Arial"/>
          <w:sz w:val="22"/>
          <w:szCs w:val="22"/>
        </w:rPr>
        <w:t>São deveres do contador:</w:t>
      </w:r>
    </w:p>
    <w:p w14:paraId="26194391" w14:textId="77777777" w:rsidR="00E23F6B" w:rsidRPr="00E35DDC" w:rsidRDefault="00E23F6B" w:rsidP="00E35DDC">
      <w:pPr>
        <w:pStyle w:val="PargrafodaLista"/>
        <w:numPr>
          <w:ilvl w:val="0"/>
          <w:numId w:val="2"/>
        </w:numPr>
        <w:ind w:left="993" w:hanging="426"/>
        <w:contextualSpacing w:val="0"/>
        <w:jc w:val="both"/>
        <w:rPr>
          <w:rFonts w:ascii="Arial" w:hAnsi="Arial" w:cs="Arial"/>
          <w:sz w:val="22"/>
          <w:szCs w:val="22"/>
        </w:rPr>
      </w:pPr>
      <w:r w:rsidRPr="00E35DDC">
        <w:rPr>
          <w:rFonts w:ascii="Arial" w:hAnsi="Arial" w:cs="Arial"/>
          <w:sz w:val="22"/>
          <w:szCs w:val="22"/>
        </w:rPr>
        <w:t xml:space="preserve">exercer a profissão com zelo, diligência, honestidade e capacidade técnica, observando as Normas Brasileiras de Contabilidade e a legislação vigente, resguardando o interesse público, os interesses de seus clientes </w:t>
      </w:r>
      <w:r w:rsidR="00511619">
        <w:rPr>
          <w:rFonts w:ascii="Arial" w:hAnsi="Arial" w:cs="Arial"/>
          <w:sz w:val="22"/>
          <w:szCs w:val="22"/>
        </w:rPr>
        <w:t>ou</w:t>
      </w:r>
      <w:r w:rsidRPr="00E35DDC">
        <w:rPr>
          <w:rFonts w:ascii="Arial" w:hAnsi="Arial" w:cs="Arial"/>
          <w:sz w:val="22"/>
          <w:szCs w:val="22"/>
        </w:rPr>
        <w:t xml:space="preserve"> empregadores, sem prejuízo da dignidade e independência profissionais;</w:t>
      </w:r>
    </w:p>
    <w:p w14:paraId="3241CE5E" w14:textId="77777777" w:rsidR="00E23F6B" w:rsidRPr="00E35DDC" w:rsidRDefault="00460292" w:rsidP="00E35DDC">
      <w:pPr>
        <w:pStyle w:val="PargrafodaLista"/>
        <w:numPr>
          <w:ilvl w:val="0"/>
          <w:numId w:val="2"/>
        </w:numPr>
        <w:ind w:left="993" w:hanging="426"/>
        <w:contextualSpacing w:val="0"/>
        <w:jc w:val="both"/>
        <w:rPr>
          <w:rFonts w:ascii="Arial" w:hAnsi="Arial" w:cs="Arial"/>
          <w:sz w:val="22"/>
          <w:szCs w:val="22"/>
        </w:rPr>
      </w:pPr>
      <w:r w:rsidRPr="00E35DDC">
        <w:rPr>
          <w:rFonts w:ascii="Arial" w:hAnsi="Arial" w:cs="Arial"/>
          <w:sz w:val="22"/>
          <w:szCs w:val="22"/>
        </w:rPr>
        <w:t>recusar sua indicação em trabalho quando reconheça não se achar capacitado para a especialização requerida;</w:t>
      </w:r>
    </w:p>
    <w:p w14:paraId="2196CAEF" w14:textId="77777777" w:rsidR="00E23F6B" w:rsidRPr="00E35DDC" w:rsidRDefault="00E23F6B" w:rsidP="00E35DDC">
      <w:pPr>
        <w:pStyle w:val="PargrafodaLista"/>
        <w:numPr>
          <w:ilvl w:val="0"/>
          <w:numId w:val="2"/>
        </w:numPr>
        <w:ind w:left="993" w:hanging="426"/>
        <w:contextualSpacing w:val="0"/>
        <w:jc w:val="both"/>
        <w:rPr>
          <w:rFonts w:ascii="Arial" w:hAnsi="Arial" w:cs="Arial"/>
          <w:sz w:val="22"/>
          <w:szCs w:val="22"/>
        </w:rPr>
      </w:pPr>
      <w:r w:rsidRPr="00E35DDC">
        <w:rPr>
          <w:rFonts w:ascii="Arial" w:hAnsi="Arial" w:cs="Arial"/>
          <w:sz w:val="22"/>
          <w:szCs w:val="22"/>
        </w:rPr>
        <w:t>guardar sigilo sobre o que souber em razão do exercício profissional, inclusive no âmbito do serviço público, ressalvados os casos previstos em lei ou quando solicitado por autoridades competentes, entre estas os Conselhos Federal e Regionais de Contabilidade;</w:t>
      </w:r>
    </w:p>
    <w:p w14:paraId="30F4040C" w14:textId="77777777" w:rsidR="00E23F6B" w:rsidRPr="00E35DDC" w:rsidRDefault="00460292" w:rsidP="00E35DDC">
      <w:pPr>
        <w:pStyle w:val="PargrafodaLista"/>
        <w:numPr>
          <w:ilvl w:val="0"/>
          <w:numId w:val="2"/>
        </w:numPr>
        <w:ind w:left="993" w:hanging="426"/>
        <w:contextualSpacing w:val="0"/>
        <w:jc w:val="both"/>
        <w:rPr>
          <w:rFonts w:ascii="Arial" w:hAnsi="Arial" w:cs="Arial"/>
          <w:sz w:val="22"/>
          <w:szCs w:val="22"/>
        </w:rPr>
      </w:pPr>
      <w:r w:rsidRPr="00E35DDC">
        <w:rPr>
          <w:rFonts w:ascii="Arial" w:hAnsi="Arial" w:cs="Arial"/>
          <w:sz w:val="22"/>
          <w:szCs w:val="22"/>
        </w:rPr>
        <w:t>informar a quem de direito, obrigatoriamente, fatos que conheça e que considere em condições de exercer efeito sobre o objeto do trabalho, respeitado o disposto na alínea (c) deste item;</w:t>
      </w:r>
    </w:p>
    <w:p w14:paraId="1C4C164E" w14:textId="77777777" w:rsidR="00E23F6B" w:rsidRPr="00E35DDC" w:rsidRDefault="00460292" w:rsidP="00E35DDC">
      <w:pPr>
        <w:pStyle w:val="PargrafodaLista"/>
        <w:numPr>
          <w:ilvl w:val="0"/>
          <w:numId w:val="2"/>
        </w:numPr>
        <w:ind w:left="993" w:hanging="426"/>
        <w:contextualSpacing w:val="0"/>
        <w:jc w:val="both"/>
        <w:rPr>
          <w:rFonts w:ascii="Arial" w:hAnsi="Arial" w:cs="Arial"/>
          <w:sz w:val="22"/>
          <w:szCs w:val="22"/>
        </w:rPr>
      </w:pPr>
      <w:r w:rsidRPr="00E35DDC">
        <w:rPr>
          <w:rFonts w:ascii="Arial" w:hAnsi="Arial" w:cs="Arial"/>
          <w:sz w:val="22"/>
          <w:szCs w:val="22"/>
        </w:rPr>
        <w:t>aplicar as salvaguardas previstas pela profissão, pela legislação, por regulamento ou por organização empregadora toda vez que identificar ou for alertado da existência de ameaças mencionadas nas normas de exercício da profissão contábil, observando o seguinte:</w:t>
      </w:r>
    </w:p>
    <w:p w14:paraId="2E006EED" w14:textId="77777777" w:rsidR="00A63DB9" w:rsidRPr="00E35DDC" w:rsidRDefault="00E23F6B" w:rsidP="00E35DDC">
      <w:pPr>
        <w:pStyle w:val="PargrafodaLista"/>
        <w:ind w:left="1418" w:hanging="425"/>
        <w:contextualSpacing w:val="0"/>
        <w:jc w:val="both"/>
        <w:rPr>
          <w:rFonts w:ascii="Arial" w:hAnsi="Arial" w:cs="Arial"/>
          <w:sz w:val="22"/>
          <w:szCs w:val="22"/>
        </w:rPr>
      </w:pPr>
      <w:r w:rsidRPr="00E35DDC">
        <w:rPr>
          <w:rFonts w:ascii="Arial" w:hAnsi="Arial" w:cs="Arial"/>
          <w:sz w:val="22"/>
          <w:szCs w:val="22"/>
        </w:rPr>
        <w:lastRenderedPageBreak/>
        <w:t xml:space="preserve">(i) </w:t>
      </w:r>
      <w:r w:rsidRPr="00E35DDC">
        <w:rPr>
          <w:rFonts w:ascii="Arial" w:hAnsi="Arial" w:cs="Arial"/>
          <w:sz w:val="22"/>
          <w:szCs w:val="22"/>
        </w:rPr>
        <w:tab/>
      </w:r>
      <w:r w:rsidR="00460292" w:rsidRPr="00E35DDC">
        <w:rPr>
          <w:rFonts w:ascii="Arial" w:hAnsi="Arial" w:cs="Arial"/>
          <w:sz w:val="22"/>
          <w:szCs w:val="22"/>
        </w:rPr>
        <w:t>tomar medidas razoáveis para evitar ou minimizar conflito de interesses; e</w:t>
      </w:r>
      <w:r w:rsidRPr="00E35DDC">
        <w:rPr>
          <w:rFonts w:ascii="Arial" w:hAnsi="Arial" w:cs="Arial"/>
          <w:sz w:val="22"/>
          <w:szCs w:val="22"/>
        </w:rPr>
        <w:t xml:space="preserve"> </w:t>
      </w:r>
    </w:p>
    <w:p w14:paraId="61AC439A" w14:textId="77777777" w:rsidR="00A63DB9" w:rsidRPr="00E35DDC" w:rsidRDefault="00E23F6B" w:rsidP="00E35DDC">
      <w:pPr>
        <w:pStyle w:val="PargrafodaLista"/>
        <w:ind w:left="1418" w:hanging="425"/>
        <w:contextualSpacing w:val="0"/>
        <w:jc w:val="both"/>
        <w:rPr>
          <w:rFonts w:ascii="Arial" w:hAnsi="Arial" w:cs="Arial"/>
          <w:sz w:val="22"/>
          <w:szCs w:val="22"/>
        </w:rPr>
      </w:pPr>
      <w:r w:rsidRPr="00E35DDC">
        <w:rPr>
          <w:rFonts w:ascii="Arial" w:hAnsi="Arial" w:cs="Arial"/>
          <w:sz w:val="22"/>
          <w:szCs w:val="22"/>
        </w:rPr>
        <w:t xml:space="preserve">(ii) </w:t>
      </w:r>
      <w:r w:rsidRPr="00E35DDC">
        <w:rPr>
          <w:rFonts w:ascii="Arial" w:hAnsi="Arial" w:cs="Arial"/>
          <w:sz w:val="22"/>
          <w:szCs w:val="22"/>
        </w:rPr>
        <w:tab/>
      </w:r>
      <w:r w:rsidR="00460292" w:rsidRPr="00E35DDC">
        <w:rPr>
          <w:rFonts w:ascii="Arial" w:hAnsi="Arial" w:cs="Arial"/>
          <w:sz w:val="22"/>
          <w:szCs w:val="22"/>
        </w:rPr>
        <w:t>quando não puder eliminar ou minimizar a nível aceitável o conflito de interesses, adotar medidas de modo a não perder a independência profissional</w:t>
      </w:r>
      <w:r w:rsidRPr="00E35DDC">
        <w:rPr>
          <w:rFonts w:ascii="Arial" w:hAnsi="Arial" w:cs="Arial"/>
          <w:sz w:val="22"/>
          <w:szCs w:val="22"/>
        </w:rPr>
        <w:t>;</w:t>
      </w:r>
    </w:p>
    <w:p w14:paraId="28AA4C0E" w14:textId="77777777" w:rsidR="00E23F6B" w:rsidRPr="00E35DDC" w:rsidRDefault="00E23F6B" w:rsidP="00E35DDC">
      <w:pPr>
        <w:pStyle w:val="PargrafodaLista"/>
        <w:numPr>
          <w:ilvl w:val="0"/>
          <w:numId w:val="2"/>
        </w:numPr>
        <w:ind w:left="993" w:hanging="426"/>
        <w:contextualSpacing w:val="0"/>
        <w:jc w:val="both"/>
        <w:rPr>
          <w:rFonts w:ascii="Arial" w:hAnsi="Arial" w:cs="Arial"/>
          <w:sz w:val="22"/>
          <w:szCs w:val="22"/>
        </w:rPr>
      </w:pPr>
      <w:r w:rsidRPr="00E35DDC">
        <w:rPr>
          <w:rFonts w:ascii="Arial" w:hAnsi="Arial" w:cs="Arial"/>
          <w:sz w:val="22"/>
          <w:szCs w:val="22"/>
        </w:rPr>
        <w:t xml:space="preserve">abster-se de </w:t>
      </w:r>
      <w:r w:rsidR="00511619" w:rsidRPr="00E35DDC">
        <w:rPr>
          <w:rFonts w:ascii="Arial" w:hAnsi="Arial" w:cs="Arial"/>
          <w:sz w:val="22"/>
          <w:szCs w:val="22"/>
        </w:rPr>
        <w:t>exp</w:t>
      </w:r>
      <w:r w:rsidR="00511619">
        <w:rPr>
          <w:rFonts w:ascii="Arial" w:hAnsi="Arial" w:cs="Arial"/>
          <w:sz w:val="22"/>
          <w:szCs w:val="22"/>
        </w:rPr>
        <w:t>ressar</w:t>
      </w:r>
      <w:r w:rsidR="00511619" w:rsidRPr="00E35DDC">
        <w:rPr>
          <w:rFonts w:ascii="Arial" w:hAnsi="Arial" w:cs="Arial"/>
          <w:sz w:val="22"/>
          <w:szCs w:val="22"/>
        </w:rPr>
        <w:t xml:space="preserve"> </w:t>
      </w:r>
      <w:r w:rsidRPr="00E35DDC">
        <w:rPr>
          <w:rFonts w:ascii="Arial" w:hAnsi="Arial" w:cs="Arial"/>
          <w:sz w:val="22"/>
          <w:szCs w:val="22"/>
        </w:rPr>
        <w:t xml:space="preserve">argumentos ou dar </w:t>
      </w:r>
      <w:r w:rsidR="00511619">
        <w:rPr>
          <w:rFonts w:ascii="Arial" w:hAnsi="Arial" w:cs="Arial"/>
          <w:sz w:val="22"/>
          <w:szCs w:val="22"/>
        </w:rPr>
        <w:t>conhecimento de</w:t>
      </w:r>
      <w:r w:rsidRPr="00E35DDC">
        <w:rPr>
          <w:rFonts w:ascii="Arial" w:hAnsi="Arial" w:cs="Arial"/>
          <w:sz w:val="22"/>
          <w:szCs w:val="22"/>
        </w:rPr>
        <w:t xml:space="preserve"> sua convicção pessoal sobre os direitos de quaisquer das partes interessadas, ou da justiça da causa em que estiver servindo, mantendo seu trabalho no âmbito técnico e limita</w:t>
      </w:r>
      <w:r w:rsidR="008A35A9">
        <w:rPr>
          <w:rFonts w:ascii="Arial" w:hAnsi="Arial" w:cs="Arial"/>
          <w:sz w:val="22"/>
          <w:szCs w:val="22"/>
        </w:rPr>
        <w:t>n</w:t>
      </w:r>
      <w:r w:rsidRPr="00E35DDC">
        <w:rPr>
          <w:rFonts w:ascii="Arial" w:hAnsi="Arial" w:cs="Arial"/>
          <w:sz w:val="22"/>
          <w:szCs w:val="22"/>
        </w:rPr>
        <w:t>do</w:t>
      </w:r>
      <w:r w:rsidR="0079132D">
        <w:rPr>
          <w:rFonts w:ascii="Arial" w:hAnsi="Arial" w:cs="Arial"/>
          <w:sz w:val="22"/>
          <w:szCs w:val="22"/>
        </w:rPr>
        <w:t>-se</w:t>
      </w:r>
      <w:r w:rsidRPr="00E35DDC">
        <w:rPr>
          <w:rFonts w:ascii="Arial" w:hAnsi="Arial" w:cs="Arial"/>
          <w:sz w:val="22"/>
          <w:szCs w:val="22"/>
        </w:rPr>
        <w:t xml:space="preserve"> ao</w:t>
      </w:r>
      <w:r w:rsidR="007814F7">
        <w:rPr>
          <w:rFonts w:ascii="Arial" w:hAnsi="Arial" w:cs="Arial"/>
          <w:sz w:val="22"/>
          <w:szCs w:val="22"/>
        </w:rPr>
        <w:t xml:space="preserve"> seu</w:t>
      </w:r>
      <w:r w:rsidRPr="00E35DDC">
        <w:rPr>
          <w:rFonts w:ascii="Arial" w:hAnsi="Arial" w:cs="Arial"/>
          <w:sz w:val="22"/>
          <w:szCs w:val="22"/>
        </w:rPr>
        <w:t xml:space="preserve"> alcance;</w:t>
      </w:r>
    </w:p>
    <w:p w14:paraId="28347826" w14:textId="77777777" w:rsidR="00E23F6B" w:rsidRPr="00E35DDC" w:rsidRDefault="00E23F6B" w:rsidP="00E35DDC">
      <w:pPr>
        <w:pStyle w:val="PargrafodaLista"/>
        <w:numPr>
          <w:ilvl w:val="0"/>
          <w:numId w:val="2"/>
        </w:numPr>
        <w:ind w:left="993" w:hanging="426"/>
        <w:contextualSpacing w:val="0"/>
        <w:jc w:val="both"/>
        <w:rPr>
          <w:rFonts w:ascii="Arial" w:hAnsi="Arial" w:cs="Arial"/>
          <w:sz w:val="22"/>
          <w:szCs w:val="22"/>
        </w:rPr>
      </w:pPr>
      <w:r w:rsidRPr="00E35DDC">
        <w:rPr>
          <w:rFonts w:ascii="Arial" w:hAnsi="Arial" w:cs="Arial"/>
          <w:sz w:val="22"/>
          <w:szCs w:val="22"/>
        </w:rPr>
        <w:t>abster-se de interpretações tendenciosas sobre a matéria que constitui objeto do trabalho, mantendo a independência profissional;</w:t>
      </w:r>
    </w:p>
    <w:p w14:paraId="7FF21315" w14:textId="77777777" w:rsidR="00E23F6B" w:rsidRPr="00E35DDC" w:rsidRDefault="00E23F6B" w:rsidP="00E35DDC">
      <w:pPr>
        <w:pStyle w:val="PargrafodaLista"/>
        <w:numPr>
          <w:ilvl w:val="0"/>
          <w:numId w:val="2"/>
        </w:numPr>
        <w:ind w:left="993" w:hanging="426"/>
        <w:contextualSpacing w:val="0"/>
        <w:jc w:val="both"/>
        <w:rPr>
          <w:rFonts w:ascii="Arial" w:hAnsi="Arial" w:cs="Arial"/>
          <w:sz w:val="22"/>
          <w:szCs w:val="22"/>
        </w:rPr>
      </w:pPr>
      <w:r w:rsidRPr="00E35DDC">
        <w:rPr>
          <w:rFonts w:ascii="Arial" w:hAnsi="Arial" w:cs="Arial"/>
          <w:sz w:val="22"/>
          <w:szCs w:val="22"/>
        </w:rPr>
        <w:t>zelar pela sua competência exclusiva na orientação técnica dos serviços a seu cargo, abstendo-se de emitir qualquer opinião em trabalho de outro contador, sem que tenha sido contratado para tal;</w:t>
      </w:r>
    </w:p>
    <w:p w14:paraId="04D2FF33" w14:textId="77777777" w:rsidR="00E23F6B" w:rsidRPr="00E35DDC" w:rsidRDefault="00460292" w:rsidP="00E35DDC">
      <w:pPr>
        <w:pStyle w:val="PargrafodaLista"/>
        <w:numPr>
          <w:ilvl w:val="0"/>
          <w:numId w:val="2"/>
        </w:numPr>
        <w:ind w:left="993" w:hanging="426"/>
        <w:contextualSpacing w:val="0"/>
        <w:jc w:val="both"/>
        <w:rPr>
          <w:rFonts w:ascii="Arial" w:hAnsi="Arial" w:cs="Arial"/>
          <w:sz w:val="22"/>
          <w:szCs w:val="22"/>
        </w:rPr>
      </w:pPr>
      <w:r w:rsidRPr="00E35DDC">
        <w:rPr>
          <w:rFonts w:ascii="Arial" w:hAnsi="Arial" w:cs="Arial"/>
          <w:sz w:val="22"/>
          <w:szCs w:val="22"/>
        </w:rPr>
        <w:t xml:space="preserve">comunicar, desde logo, ao </w:t>
      </w:r>
      <w:r w:rsidR="00E23F6B" w:rsidRPr="00E35DDC">
        <w:rPr>
          <w:rFonts w:ascii="Arial" w:hAnsi="Arial" w:cs="Arial"/>
          <w:sz w:val="22"/>
          <w:szCs w:val="22"/>
        </w:rPr>
        <w:t>cliente ou ao empregador</w:t>
      </w:r>
      <w:r w:rsidRPr="00E35DDC">
        <w:rPr>
          <w:rFonts w:ascii="Arial" w:hAnsi="Arial" w:cs="Arial"/>
          <w:sz w:val="22"/>
          <w:szCs w:val="22"/>
        </w:rPr>
        <w:t>, em documento reservado, eventual circunstância adversa que possa gerar riscos e ameaças ou influir na decisão daqueles que são usuários dos relatórios e serviços contábeis como um todo;</w:t>
      </w:r>
    </w:p>
    <w:p w14:paraId="2D94F0AA" w14:textId="77777777" w:rsidR="00E23F6B" w:rsidRPr="00E35DDC" w:rsidRDefault="00E23F6B" w:rsidP="00E35DDC">
      <w:pPr>
        <w:pStyle w:val="PargrafodaLista"/>
        <w:numPr>
          <w:ilvl w:val="0"/>
          <w:numId w:val="2"/>
        </w:numPr>
        <w:ind w:left="993" w:hanging="426"/>
        <w:contextualSpacing w:val="0"/>
        <w:jc w:val="both"/>
        <w:rPr>
          <w:rFonts w:ascii="Arial" w:hAnsi="Arial" w:cs="Arial"/>
          <w:sz w:val="22"/>
          <w:szCs w:val="22"/>
        </w:rPr>
      </w:pPr>
      <w:r w:rsidRPr="00E35DDC">
        <w:rPr>
          <w:rFonts w:ascii="Arial" w:hAnsi="Arial" w:cs="Arial"/>
          <w:sz w:val="22"/>
          <w:szCs w:val="22"/>
        </w:rPr>
        <w:t>despender os esforços necessários e se munir de documentos e informações para inteirar-se de todas as circunstâncias, antes de emitir opinião sobre qualquer caso;</w:t>
      </w:r>
    </w:p>
    <w:p w14:paraId="45E178E2" w14:textId="77777777" w:rsidR="00E23F6B" w:rsidRPr="00E35DDC" w:rsidRDefault="00E23F6B" w:rsidP="00E35DDC">
      <w:pPr>
        <w:pStyle w:val="PargrafodaLista"/>
        <w:numPr>
          <w:ilvl w:val="0"/>
          <w:numId w:val="2"/>
        </w:numPr>
        <w:ind w:left="993" w:hanging="426"/>
        <w:contextualSpacing w:val="0"/>
        <w:jc w:val="both"/>
        <w:rPr>
          <w:rFonts w:ascii="Arial" w:hAnsi="Arial" w:cs="Arial"/>
          <w:sz w:val="22"/>
          <w:szCs w:val="22"/>
        </w:rPr>
      </w:pPr>
      <w:r w:rsidRPr="00E35DDC">
        <w:rPr>
          <w:rFonts w:ascii="Arial" w:hAnsi="Arial" w:cs="Arial"/>
          <w:sz w:val="22"/>
          <w:szCs w:val="22"/>
        </w:rPr>
        <w:t>renunciar às funções que exerce, logo que se positive falta de confiança por parte do cliente ou empregador e vice-versa, a quem deve notificar por escrito</w:t>
      </w:r>
      <w:r w:rsidR="00F52735" w:rsidRPr="0005703F">
        <w:rPr>
          <w:rFonts w:ascii="Arial" w:hAnsi="Arial" w:cs="Arial"/>
          <w:sz w:val="22"/>
          <w:szCs w:val="22"/>
        </w:rPr>
        <w:t>, respeitando os prazos estabelecidos em contrato</w:t>
      </w:r>
      <w:r w:rsidRPr="0005703F">
        <w:rPr>
          <w:rFonts w:ascii="Arial" w:hAnsi="Arial" w:cs="Arial"/>
          <w:sz w:val="22"/>
          <w:szCs w:val="22"/>
        </w:rPr>
        <w:t>;</w:t>
      </w:r>
    </w:p>
    <w:p w14:paraId="75E748BF" w14:textId="77777777" w:rsidR="00E23F6B" w:rsidRPr="00E35DDC" w:rsidRDefault="00460292" w:rsidP="00E35DDC">
      <w:pPr>
        <w:pStyle w:val="PargrafodaLista"/>
        <w:numPr>
          <w:ilvl w:val="0"/>
          <w:numId w:val="2"/>
        </w:numPr>
        <w:ind w:left="993" w:hanging="426"/>
        <w:contextualSpacing w:val="0"/>
        <w:jc w:val="both"/>
        <w:rPr>
          <w:rFonts w:ascii="Arial" w:hAnsi="Arial" w:cs="Arial"/>
          <w:sz w:val="22"/>
          <w:szCs w:val="22"/>
        </w:rPr>
      </w:pPr>
      <w:r w:rsidRPr="00E35DDC">
        <w:rPr>
          <w:rFonts w:ascii="Arial" w:hAnsi="Arial" w:cs="Arial"/>
          <w:sz w:val="22"/>
          <w:szCs w:val="22"/>
        </w:rPr>
        <w:t xml:space="preserve">quando substituído em suas funções, informar ao substituto sobre fatos que devam chegar ao conhecimento desse, a fim de </w:t>
      </w:r>
      <w:r w:rsidR="00E23F6B" w:rsidRPr="00E35DDC">
        <w:rPr>
          <w:rFonts w:ascii="Arial" w:hAnsi="Arial" w:cs="Arial"/>
          <w:sz w:val="22"/>
          <w:szCs w:val="22"/>
        </w:rPr>
        <w:t>contribuir</w:t>
      </w:r>
      <w:r w:rsidRPr="00E35DDC">
        <w:rPr>
          <w:rFonts w:ascii="Arial" w:hAnsi="Arial" w:cs="Arial"/>
          <w:sz w:val="22"/>
          <w:szCs w:val="22"/>
        </w:rPr>
        <w:t xml:space="preserve"> para o bom desempenho das funções a serem exercidas;</w:t>
      </w:r>
    </w:p>
    <w:p w14:paraId="44DEAEA3" w14:textId="77777777" w:rsidR="00E23F6B" w:rsidRPr="00E35DDC" w:rsidRDefault="00E23F6B" w:rsidP="00E35DDC">
      <w:pPr>
        <w:pStyle w:val="PargrafodaLista"/>
        <w:numPr>
          <w:ilvl w:val="0"/>
          <w:numId w:val="2"/>
        </w:numPr>
        <w:ind w:left="993" w:hanging="426"/>
        <w:contextualSpacing w:val="0"/>
        <w:jc w:val="both"/>
        <w:rPr>
          <w:rFonts w:ascii="Arial" w:hAnsi="Arial" w:cs="Arial"/>
          <w:sz w:val="22"/>
          <w:szCs w:val="22"/>
        </w:rPr>
      </w:pPr>
      <w:r w:rsidRPr="00E35DDC">
        <w:rPr>
          <w:rFonts w:ascii="Arial" w:hAnsi="Arial" w:cs="Arial"/>
          <w:sz w:val="22"/>
          <w:szCs w:val="22"/>
        </w:rPr>
        <w:t>manifestar, imediatamente, em qualquer tempo, a existência de impedimento para o exercício da profissão;</w:t>
      </w:r>
    </w:p>
    <w:p w14:paraId="2DDE88BE" w14:textId="77777777" w:rsidR="00E23F6B" w:rsidRPr="00E35DDC" w:rsidRDefault="00460292" w:rsidP="00E35DDC">
      <w:pPr>
        <w:pStyle w:val="PargrafodaLista"/>
        <w:numPr>
          <w:ilvl w:val="0"/>
          <w:numId w:val="2"/>
        </w:numPr>
        <w:ind w:left="993" w:hanging="426"/>
        <w:contextualSpacing w:val="0"/>
        <w:jc w:val="both"/>
        <w:rPr>
          <w:rFonts w:ascii="Arial" w:hAnsi="Arial" w:cs="Arial"/>
          <w:sz w:val="22"/>
          <w:szCs w:val="22"/>
        </w:rPr>
      </w:pPr>
      <w:r w:rsidRPr="00E35DDC">
        <w:rPr>
          <w:rFonts w:ascii="Arial" w:hAnsi="Arial" w:cs="Arial"/>
          <w:sz w:val="22"/>
          <w:szCs w:val="22"/>
        </w:rPr>
        <w:t xml:space="preserve">ser solidário com os movimentos de defesa da dignidade profissional, seja </w:t>
      </w:r>
      <w:r w:rsidR="00F52735" w:rsidRPr="0005703F">
        <w:rPr>
          <w:rFonts w:ascii="Arial" w:hAnsi="Arial" w:cs="Arial"/>
          <w:sz w:val="22"/>
          <w:szCs w:val="22"/>
        </w:rPr>
        <w:t>defendendo</w:t>
      </w:r>
      <w:r w:rsidRPr="0005703F">
        <w:rPr>
          <w:rFonts w:ascii="Arial" w:hAnsi="Arial" w:cs="Arial"/>
          <w:sz w:val="22"/>
          <w:szCs w:val="22"/>
        </w:rPr>
        <w:t xml:space="preserve"> remuneração</w:t>
      </w:r>
      <w:r w:rsidRPr="00E35DDC">
        <w:rPr>
          <w:rFonts w:ascii="Arial" w:hAnsi="Arial" w:cs="Arial"/>
          <w:sz w:val="22"/>
          <w:szCs w:val="22"/>
        </w:rPr>
        <w:t xml:space="preserve"> condigna, seja zelando por condições de trabalho compatíveis com o exercício ético-profissional da Contabilidade e seu aprimoramento técnico;</w:t>
      </w:r>
    </w:p>
    <w:p w14:paraId="4D30BF95" w14:textId="77777777" w:rsidR="00E23F6B" w:rsidRPr="00E35DDC" w:rsidRDefault="00E23F6B" w:rsidP="00E35DDC">
      <w:pPr>
        <w:pStyle w:val="PargrafodaLista"/>
        <w:numPr>
          <w:ilvl w:val="0"/>
          <w:numId w:val="2"/>
        </w:numPr>
        <w:ind w:left="993" w:hanging="426"/>
        <w:contextualSpacing w:val="0"/>
        <w:jc w:val="both"/>
        <w:rPr>
          <w:rFonts w:ascii="Arial" w:hAnsi="Arial" w:cs="Arial"/>
          <w:sz w:val="22"/>
          <w:szCs w:val="22"/>
        </w:rPr>
      </w:pPr>
      <w:r w:rsidRPr="00E35DDC">
        <w:rPr>
          <w:rFonts w:ascii="Arial" w:hAnsi="Arial" w:cs="Arial"/>
          <w:sz w:val="22"/>
          <w:szCs w:val="22"/>
        </w:rPr>
        <w:t>cumprir os Programas de Educação Profissional Continuada de acordo com o estabelecido pelo Conselho Federal de Contabilidade (CFC);</w:t>
      </w:r>
    </w:p>
    <w:p w14:paraId="623299CF" w14:textId="77777777" w:rsidR="00E23F6B" w:rsidRPr="00E35DDC" w:rsidRDefault="00E23F6B" w:rsidP="00E35DDC">
      <w:pPr>
        <w:pStyle w:val="PargrafodaLista"/>
        <w:numPr>
          <w:ilvl w:val="0"/>
          <w:numId w:val="2"/>
        </w:numPr>
        <w:ind w:left="993" w:hanging="426"/>
        <w:contextualSpacing w:val="0"/>
        <w:jc w:val="both"/>
        <w:rPr>
          <w:rFonts w:ascii="Arial" w:hAnsi="Arial" w:cs="Arial"/>
          <w:sz w:val="22"/>
          <w:szCs w:val="22"/>
        </w:rPr>
      </w:pPr>
      <w:r w:rsidRPr="00E35DDC">
        <w:rPr>
          <w:rFonts w:ascii="Arial" w:hAnsi="Arial" w:cs="Arial"/>
          <w:sz w:val="22"/>
          <w:szCs w:val="22"/>
        </w:rPr>
        <w:t xml:space="preserve">comunicar imediatamente ao CRC a mudança de seu domicílio ou endereço, </w:t>
      </w:r>
      <w:r w:rsidR="00460292" w:rsidRPr="00E35DDC">
        <w:rPr>
          <w:rFonts w:ascii="Arial" w:hAnsi="Arial" w:cs="Arial"/>
          <w:sz w:val="22"/>
          <w:szCs w:val="22"/>
        </w:rPr>
        <w:t>inclusive eletrônico</w:t>
      </w:r>
      <w:r w:rsidRPr="00E35DDC">
        <w:rPr>
          <w:rFonts w:ascii="Arial" w:hAnsi="Arial" w:cs="Arial"/>
          <w:sz w:val="22"/>
          <w:szCs w:val="22"/>
        </w:rPr>
        <w:t xml:space="preserve">, e da organização contábil de sua responsabilidade, </w:t>
      </w:r>
      <w:r w:rsidR="00460292" w:rsidRPr="00E35DDC">
        <w:rPr>
          <w:rFonts w:ascii="Arial" w:hAnsi="Arial" w:cs="Arial"/>
          <w:sz w:val="22"/>
          <w:szCs w:val="22"/>
        </w:rPr>
        <w:t xml:space="preserve">bem como </w:t>
      </w:r>
      <w:r w:rsidR="00201B3E">
        <w:rPr>
          <w:rFonts w:ascii="Arial" w:hAnsi="Arial" w:cs="Arial"/>
          <w:sz w:val="22"/>
          <w:szCs w:val="22"/>
        </w:rPr>
        <w:t xml:space="preserve">informar </w:t>
      </w:r>
      <w:r w:rsidR="00460292" w:rsidRPr="00E35DDC">
        <w:rPr>
          <w:rFonts w:ascii="Arial" w:hAnsi="Arial" w:cs="Arial"/>
          <w:sz w:val="22"/>
          <w:szCs w:val="22"/>
        </w:rPr>
        <w:t>a ocorrência de outros fatos necessários ao controle e fiscalização profissional;</w:t>
      </w:r>
    </w:p>
    <w:p w14:paraId="4A437C81" w14:textId="77777777" w:rsidR="00E23F6B" w:rsidRPr="00E35DDC" w:rsidRDefault="00460292" w:rsidP="00E35DDC">
      <w:pPr>
        <w:pStyle w:val="PargrafodaLista"/>
        <w:numPr>
          <w:ilvl w:val="0"/>
          <w:numId w:val="2"/>
        </w:numPr>
        <w:ind w:left="993" w:hanging="426"/>
        <w:contextualSpacing w:val="0"/>
        <w:jc w:val="both"/>
        <w:rPr>
          <w:rFonts w:ascii="Arial" w:hAnsi="Arial" w:cs="Arial"/>
          <w:sz w:val="22"/>
          <w:szCs w:val="22"/>
        </w:rPr>
      </w:pPr>
      <w:r w:rsidRPr="00E35DDC">
        <w:rPr>
          <w:rFonts w:ascii="Arial" w:hAnsi="Arial" w:cs="Arial"/>
          <w:sz w:val="22"/>
          <w:szCs w:val="22"/>
        </w:rPr>
        <w:t>atender à fiscalização do exercício profissional e disponibilizar papéis de trabalho, relatórios e outros documentos solicitados;</w:t>
      </w:r>
      <w:r w:rsidR="00E23F6B" w:rsidRPr="00E35DDC">
        <w:rPr>
          <w:rFonts w:ascii="Arial" w:hAnsi="Arial" w:cs="Arial"/>
          <w:sz w:val="22"/>
          <w:szCs w:val="22"/>
        </w:rPr>
        <w:t xml:space="preserve"> e</w:t>
      </w:r>
    </w:p>
    <w:p w14:paraId="1A0C46B2" w14:textId="77777777" w:rsidR="00E23F6B" w:rsidRPr="00E35DDC" w:rsidRDefault="00E23F6B" w:rsidP="00E35DDC">
      <w:pPr>
        <w:pStyle w:val="PargrafodaLista"/>
        <w:numPr>
          <w:ilvl w:val="0"/>
          <w:numId w:val="2"/>
        </w:numPr>
        <w:ind w:left="993" w:hanging="426"/>
        <w:contextualSpacing w:val="0"/>
        <w:jc w:val="both"/>
        <w:rPr>
          <w:rFonts w:ascii="Arial" w:hAnsi="Arial" w:cs="Arial"/>
          <w:sz w:val="22"/>
          <w:szCs w:val="22"/>
        </w:rPr>
      </w:pPr>
      <w:r w:rsidRPr="00E35DDC">
        <w:rPr>
          <w:rFonts w:ascii="Arial" w:hAnsi="Arial" w:cs="Arial"/>
          <w:sz w:val="22"/>
          <w:szCs w:val="22"/>
        </w:rPr>
        <w:t>informar o número de registro, o nome e a categoria profissional após a assinatura em trabalho de contabilidade</w:t>
      </w:r>
      <w:r w:rsidR="00346236">
        <w:rPr>
          <w:rFonts w:ascii="Arial" w:hAnsi="Arial" w:cs="Arial"/>
          <w:sz w:val="22"/>
          <w:szCs w:val="22"/>
        </w:rPr>
        <w:t>,</w:t>
      </w:r>
      <w:r w:rsidR="00D4692D">
        <w:rPr>
          <w:rFonts w:ascii="Arial" w:hAnsi="Arial" w:cs="Arial"/>
          <w:sz w:val="22"/>
          <w:szCs w:val="22"/>
        </w:rPr>
        <w:t xml:space="preserve"> </w:t>
      </w:r>
      <w:r w:rsidR="009C51AC">
        <w:rPr>
          <w:rFonts w:ascii="Arial" w:hAnsi="Arial" w:cs="Arial"/>
          <w:sz w:val="22"/>
          <w:szCs w:val="22"/>
        </w:rPr>
        <w:t>propostas comerciais, contratos de prestação de serviços e</w:t>
      </w:r>
      <w:r w:rsidR="00D4692D">
        <w:rPr>
          <w:rFonts w:ascii="Arial" w:hAnsi="Arial" w:cs="Arial"/>
          <w:sz w:val="22"/>
          <w:szCs w:val="22"/>
        </w:rPr>
        <w:t xml:space="preserve"> em todo e qualquer anúncio, placas, cartões comerciais e outros</w:t>
      </w:r>
      <w:r w:rsidRPr="00E35DDC">
        <w:rPr>
          <w:rFonts w:ascii="Arial" w:hAnsi="Arial" w:cs="Arial"/>
          <w:sz w:val="22"/>
          <w:szCs w:val="22"/>
        </w:rPr>
        <w:t>.</w:t>
      </w:r>
    </w:p>
    <w:p w14:paraId="6400C85E" w14:textId="77777777" w:rsidR="00E23F6B" w:rsidRPr="00E35DDC" w:rsidRDefault="00E23F6B" w:rsidP="00E35DDC">
      <w:pPr>
        <w:pStyle w:val="Recuodecorpodetexto"/>
        <w:ind w:firstLine="0"/>
        <w:rPr>
          <w:rFonts w:ascii="Arial" w:hAnsi="Arial" w:cs="Arial"/>
          <w:sz w:val="22"/>
          <w:szCs w:val="22"/>
        </w:rPr>
      </w:pPr>
    </w:p>
    <w:p w14:paraId="0D13B6B6" w14:textId="77777777" w:rsidR="00E23F6B" w:rsidRPr="00E35DDC" w:rsidRDefault="00E23F6B" w:rsidP="00E35DDC">
      <w:pPr>
        <w:pStyle w:val="Recuodecorpodetexto"/>
        <w:numPr>
          <w:ilvl w:val="0"/>
          <w:numId w:val="1"/>
        </w:numPr>
        <w:ind w:left="567" w:hanging="567"/>
        <w:rPr>
          <w:rFonts w:ascii="Arial" w:hAnsi="Arial" w:cs="Arial"/>
          <w:sz w:val="22"/>
          <w:szCs w:val="22"/>
        </w:rPr>
      </w:pPr>
      <w:r w:rsidRPr="00E35DDC">
        <w:rPr>
          <w:rFonts w:ascii="Arial" w:hAnsi="Arial" w:cs="Arial"/>
          <w:sz w:val="22"/>
          <w:szCs w:val="22"/>
        </w:rPr>
        <w:t>No desempenho de suas funções, é vedado ao contador:</w:t>
      </w:r>
    </w:p>
    <w:p w14:paraId="4855218F" w14:textId="77777777" w:rsidR="00E23F6B" w:rsidRPr="00E35DDC" w:rsidRDefault="00E23F6B" w:rsidP="00E35DDC">
      <w:pPr>
        <w:pStyle w:val="PargrafodaLista"/>
        <w:numPr>
          <w:ilvl w:val="0"/>
          <w:numId w:val="3"/>
        </w:numPr>
        <w:ind w:left="993" w:hanging="426"/>
        <w:contextualSpacing w:val="0"/>
        <w:jc w:val="both"/>
        <w:rPr>
          <w:rFonts w:ascii="Arial" w:hAnsi="Arial" w:cs="Arial"/>
          <w:sz w:val="22"/>
          <w:szCs w:val="22"/>
        </w:rPr>
      </w:pPr>
      <w:r w:rsidRPr="00E35DDC">
        <w:rPr>
          <w:rFonts w:ascii="Arial" w:hAnsi="Arial" w:cs="Arial"/>
          <w:sz w:val="22"/>
          <w:szCs w:val="22"/>
        </w:rPr>
        <w:t>assumir, direta ou indiretamente, serviços de qualquer natureza, com prejuízo moral ou desprestígio para a classe;</w:t>
      </w:r>
    </w:p>
    <w:p w14:paraId="04F542B2" w14:textId="77777777" w:rsidR="00E23F6B" w:rsidRPr="00E35DDC" w:rsidRDefault="00E23F6B" w:rsidP="00E35DDC">
      <w:pPr>
        <w:pStyle w:val="PargrafodaLista"/>
        <w:numPr>
          <w:ilvl w:val="0"/>
          <w:numId w:val="3"/>
        </w:numPr>
        <w:ind w:left="993" w:hanging="426"/>
        <w:contextualSpacing w:val="0"/>
        <w:jc w:val="both"/>
        <w:rPr>
          <w:rFonts w:ascii="Arial" w:hAnsi="Arial" w:cs="Arial"/>
          <w:sz w:val="22"/>
          <w:szCs w:val="22"/>
        </w:rPr>
      </w:pPr>
      <w:r w:rsidRPr="00E35DDC">
        <w:rPr>
          <w:rFonts w:ascii="Arial" w:hAnsi="Arial" w:cs="Arial"/>
          <w:sz w:val="22"/>
          <w:szCs w:val="22"/>
        </w:rPr>
        <w:t>auferir qualquer provento em função do exercício profissional que não decorra exclusivamente de sua prática lícita;</w:t>
      </w:r>
    </w:p>
    <w:p w14:paraId="500C4EAD" w14:textId="77777777" w:rsidR="00E23F6B" w:rsidRPr="00E35DDC" w:rsidRDefault="00E23F6B" w:rsidP="00E35DDC">
      <w:pPr>
        <w:pStyle w:val="PargrafodaLista"/>
        <w:numPr>
          <w:ilvl w:val="0"/>
          <w:numId w:val="3"/>
        </w:numPr>
        <w:ind w:left="993" w:hanging="426"/>
        <w:contextualSpacing w:val="0"/>
        <w:jc w:val="both"/>
        <w:rPr>
          <w:rFonts w:ascii="Arial" w:hAnsi="Arial" w:cs="Arial"/>
          <w:sz w:val="22"/>
          <w:szCs w:val="22"/>
        </w:rPr>
      </w:pPr>
      <w:r w:rsidRPr="00E35DDC">
        <w:rPr>
          <w:rFonts w:ascii="Arial" w:hAnsi="Arial" w:cs="Arial"/>
          <w:sz w:val="22"/>
          <w:szCs w:val="22"/>
        </w:rPr>
        <w:t xml:space="preserve">assinar documentos ou peças contábeis elaborados por outrem alheio à sua orientação, supervisão </w:t>
      </w:r>
      <w:r w:rsidR="00511619">
        <w:rPr>
          <w:rFonts w:ascii="Arial" w:hAnsi="Arial" w:cs="Arial"/>
          <w:sz w:val="22"/>
          <w:szCs w:val="22"/>
        </w:rPr>
        <w:t>ou</w:t>
      </w:r>
      <w:r w:rsidRPr="00E35DDC">
        <w:rPr>
          <w:rFonts w:ascii="Arial" w:hAnsi="Arial" w:cs="Arial"/>
          <w:sz w:val="22"/>
          <w:szCs w:val="22"/>
        </w:rPr>
        <w:t xml:space="preserve"> revisão;</w:t>
      </w:r>
    </w:p>
    <w:p w14:paraId="03331C8A" w14:textId="77777777" w:rsidR="00E23F6B" w:rsidRPr="00E35DDC" w:rsidRDefault="00E23F6B" w:rsidP="00E35DDC">
      <w:pPr>
        <w:pStyle w:val="PargrafodaLista"/>
        <w:numPr>
          <w:ilvl w:val="0"/>
          <w:numId w:val="3"/>
        </w:numPr>
        <w:ind w:left="993" w:hanging="426"/>
        <w:contextualSpacing w:val="0"/>
        <w:jc w:val="both"/>
        <w:rPr>
          <w:rFonts w:ascii="Arial" w:hAnsi="Arial" w:cs="Arial"/>
          <w:sz w:val="22"/>
          <w:szCs w:val="22"/>
        </w:rPr>
      </w:pPr>
      <w:r w:rsidRPr="00E35DDC">
        <w:rPr>
          <w:rFonts w:ascii="Arial" w:hAnsi="Arial" w:cs="Arial"/>
          <w:sz w:val="22"/>
          <w:szCs w:val="22"/>
        </w:rPr>
        <w:t>exercer a profissão, quando impedido, inclusive quando for procurador de seu cliente, mesmo que com poderes específicos, dentro das prerrogativas profissionais;</w:t>
      </w:r>
    </w:p>
    <w:p w14:paraId="5ADA9DDE" w14:textId="77777777" w:rsidR="00E23F6B" w:rsidRPr="00E35DDC" w:rsidRDefault="005C0493" w:rsidP="00E35DDC">
      <w:pPr>
        <w:pStyle w:val="PargrafodaLista"/>
        <w:numPr>
          <w:ilvl w:val="0"/>
          <w:numId w:val="3"/>
        </w:numPr>
        <w:ind w:left="993" w:hanging="426"/>
        <w:contextualSpacing w:val="0"/>
        <w:jc w:val="both"/>
        <w:rPr>
          <w:rFonts w:ascii="Arial" w:hAnsi="Arial" w:cs="Arial"/>
          <w:sz w:val="22"/>
          <w:szCs w:val="22"/>
        </w:rPr>
      </w:pPr>
      <w:r w:rsidRPr="00235C47">
        <w:rPr>
          <w:rFonts w:ascii="Arial" w:hAnsi="Arial" w:cs="Arial"/>
          <w:sz w:val="22"/>
          <w:szCs w:val="22"/>
        </w:rPr>
        <w:t>facilitar</w:t>
      </w:r>
      <w:r w:rsidR="00460292" w:rsidRPr="00E35DDC">
        <w:rPr>
          <w:rFonts w:ascii="Arial" w:hAnsi="Arial" w:cs="Arial"/>
          <w:sz w:val="22"/>
          <w:szCs w:val="22"/>
        </w:rPr>
        <w:t>, por qualquer meio, o exercício da profissão aos não habilitados ou impedidos;</w:t>
      </w:r>
    </w:p>
    <w:p w14:paraId="0FE72F49" w14:textId="77777777" w:rsidR="00E23F6B" w:rsidRPr="00E35DDC" w:rsidRDefault="00E23F6B" w:rsidP="00E35DDC">
      <w:pPr>
        <w:pStyle w:val="PargrafodaLista"/>
        <w:numPr>
          <w:ilvl w:val="0"/>
          <w:numId w:val="3"/>
        </w:numPr>
        <w:ind w:left="993" w:hanging="426"/>
        <w:contextualSpacing w:val="0"/>
        <w:jc w:val="both"/>
        <w:rPr>
          <w:rFonts w:ascii="Arial" w:hAnsi="Arial" w:cs="Arial"/>
          <w:sz w:val="22"/>
          <w:szCs w:val="22"/>
        </w:rPr>
      </w:pPr>
      <w:r w:rsidRPr="00E35DDC">
        <w:rPr>
          <w:rFonts w:ascii="Arial" w:hAnsi="Arial" w:cs="Arial"/>
          <w:sz w:val="22"/>
          <w:szCs w:val="22"/>
        </w:rPr>
        <w:t>explorar serviços contábeis, por si ou em organização contábil, sem registro regular em Conselho Regional de Contabilidade;</w:t>
      </w:r>
    </w:p>
    <w:p w14:paraId="330DC1A3" w14:textId="77777777" w:rsidR="00E23F6B" w:rsidRPr="00E35DDC" w:rsidRDefault="00E23F6B" w:rsidP="00E35DDC">
      <w:pPr>
        <w:pStyle w:val="PargrafodaLista"/>
        <w:numPr>
          <w:ilvl w:val="0"/>
          <w:numId w:val="3"/>
        </w:numPr>
        <w:ind w:left="993" w:hanging="426"/>
        <w:contextualSpacing w:val="0"/>
        <w:jc w:val="both"/>
        <w:rPr>
          <w:rFonts w:ascii="Arial" w:hAnsi="Arial" w:cs="Arial"/>
          <w:sz w:val="22"/>
          <w:szCs w:val="22"/>
        </w:rPr>
      </w:pPr>
      <w:r w:rsidRPr="00E35DDC">
        <w:rPr>
          <w:rFonts w:ascii="Arial" w:hAnsi="Arial" w:cs="Arial"/>
          <w:sz w:val="22"/>
          <w:szCs w:val="22"/>
        </w:rPr>
        <w:t xml:space="preserve">concorrer, no exercício da profissão, para a realização de ato contrário à legislação ou destinado a fraudá-la, quando da execução dos serviços para os quais foi expressamente contratado; </w:t>
      </w:r>
    </w:p>
    <w:p w14:paraId="31CA53F2" w14:textId="77777777" w:rsidR="00E23F6B" w:rsidRPr="00E35DDC" w:rsidRDefault="00E23F6B" w:rsidP="00E35DDC">
      <w:pPr>
        <w:pStyle w:val="PargrafodaLista"/>
        <w:numPr>
          <w:ilvl w:val="0"/>
          <w:numId w:val="3"/>
        </w:numPr>
        <w:ind w:left="993" w:hanging="426"/>
        <w:contextualSpacing w:val="0"/>
        <w:jc w:val="both"/>
        <w:rPr>
          <w:rFonts w:ascii="Arial" w:hAnsi="Arial" w:cs="Arial"/>
          <w:sz w:val="22"/>
          <w:szCs w:val="22"/>
        </w:rPr>
      </w:pPr>
      <w:r w:rsidRPr="00E35DDC">
        <w:rPr>
          <w:rFonts w:ascii="Arial" w:hAnsi="Arial" w:cs="Arial"/>
          <w:sz w:val="22"/>
          <w:szCs w:val="22"/>
        </w:rPr>
        <w:t>solicitar ou receber de cliente ou empregador qualquer vantagem para aplicação ilícita;</w:t>
      </w:r>
    </w:p>
    <w:p w14:paraId="3A033A90" w14:textId="77777777" w:rsidR="00E23F6B" w:rsidRPr="00E35DDC" w:rsidRDefault="00E23F6B" w:rsidP="00E35DDC">
      <w:pPr>
        <w:pStyle w:val="PargrafodaLista"/>
        <w:numPr>
          <w:ilvl w:val="0"/>
          <w:numId w:val="3"/>
        </w:numPr>
        <w:ind w:left="993" w:hanging="426"/>
        <w:contextualSpacing w:val="0"/>
        <w:jc w:val="both"/>
        <w:rPr>
          <w:rFonts w:ascii="Arial" w:hAnsi="Arial" w:cs="Arial"/>
          <w:sz w:val="22"/>
          <w:szCs w:val="22"/>
        </w:rPr>
      </w:pPr>
      <w:r w:rsidRPr="00E35DDC">
        <w:rPr>
          <w:rFonts w:ascii="Arial" w:hAnsi="Arial" w:cs="Arial"/>
          <w:sz w:val="22"/>
          <w:szCs w:val="22"/>
        </w:rPr>
        <w:t>prejudicar, culposa ou dolosamente, interesse confiado a sua responsabilidade profissional;</w:t>
      </w:r>
    </w:p>
    <w:p w14:paraId="28EA8360" w14:textId="77777777" w:rsidR="00E23F6B" w:rsidRPr="00E35DDC" w:rsidRDefault="00460292" w:rsidP="00E35DDC">
      <w:pPr>
        <w:pStyle w:val="PargrafodaLista"/>
        <w:numPr>
          <w:ilvl w:val="0"/>
          <w:numId w:val="3"/>
        </w:numPr>
        <w:ind w:left="993" w:hanging="426"/>
        <w:contextualSpacing w:val="0"/>
        <w:jc w:val="both"/>
        <w:rPr>
          <w:rFonts w:ascii="Arial" w:hAnsi="Arial" w:cs="Arial"/>
          <w:sz w:val="22"/>
          <w:szCs w:val="22"/>
        </w:rPr>
      </w:pPr>
      <w:r w:rsidRPr="00E35DDC">
        <w:rPr>
          <w:rFonts w:ascii="Arial" w:hAnsi="Arial" w:cs="Arial"/>
          <w:sz w:val="22"/>
          <w:szCs w:val="22"/>
        </w:rPr>
        <w:lastRenderedPageBreak/>
        <w:t>recusar-se a prestar contas de quantias que lhe forem comprovadamente confiadas;</w:t>
      </w:r>
    </w:p>
    <w:p w14:paraId="47BEC447" w14:textId="77777777" w:rsidR="00E23F6B" w:rsidRPr="00E35DDC" w:rsidRDefault="00460292" w:rsidP="00E35DDC">
      <w:pPr>
        <w:pStyle w:val="PargrafodaLista"/>
        <w:numPr>
          <w:ilvl w:val="0"/>
          <w:numId w:val="3"/>
        </w:numPr>
        <w:ind w:left="993" w:hanging="426"/>
        <w:contextualSpacing w:val="0"/>
        <w:jc w:val="both"/>
        <w:rPr>
          <w:rFonts w:ascii="Arial" w:hAnsi="Arial" w:cs="Arial"/>
          <w:sz w:val="22"/>
          <w:szCs w:val="22"/>
        </w:rPr>
      </w:pPr>
      <w:r w:rsidRPr="00E35DDC">
        <w:rPr>
          <w:rFonts w:ascii="Arial" w:hAnsi="Arial" w:cs="Arial"/>
          <w:sz w:val="22"/>
          <w:szCs w:val="22"/>
        </w:rPr>
        <w:t>apropriar-se indevidamente de valores</w:t>
      </w:r>
      <w:r w:rsidR="00F95AF2" w:rsidRPr="005908A3">
        <w:rPr>
          <w:rFonts w:ascii="Arial" w:hAnsi="Arial" w:cs="Arial"/>
          <w:sz w:val="22"/>
          <w:szCs w:val="22"/>
        </w:rPr>
        <w:t>, bens</w:t>
      </w:r>
      <w:r w:rsidRPr="00E35DDC">
        <w:rPr>
          <w:rFonts w:ascii="Arial" w:hAnsi="Arial" w:cs="Arial"/>
          <w:sz w:val="22"/>
          <w:szCs w:val="22"/>
        </w:rPr>
        <w:t xml:space="preserve"> e qualquer tipo de crédito confiados a sua guarda;</w:t>
      </w:r>
    </w:p>
    <w:p w14:paraId="7C7CBFCA" w14:textId="77777777" w:rsidR="00E23F6B" w:rsidRPr="00E35DDC" w:rsidRDefault="00E23F6B" w:rsidP="00E35DDC">
      <w:pPr>
        <w:pStyle w:val="PargrafodaLista"/>
        <w:numPr>
          <w:ilvl w:val="0"/>
          <w:numId w:val="3"/>
        </w:numPr>
        <w:ind w:left="993" w:hanging="426"/>
        <w:contextualSpacing w:val="0"/>
        <w:jc w:val="both"/>
        <w:rPr>
          <w:rFonts w:ascii="Arial" w:hAnsi="Arial" w:cs="Arial"/>
          <w:sz w:val="22"/>
          <w:szCs w:val="22"/>
        </w:rPr>
      </w:pPr>
      <w:r w:rsidRPr="00E35DDC">
        <w:rPr>
          <w:rFonts w:ascii="Arial" w:hAnsi="Arial" w:cs="Arial"/>
          <w:sz w:val="22"/>
          <w:szCs w:val="22"/>
        </w:rPr>
        <w:t xml:space="preserve">reter abusivamente livros, papéis ou documentos, inclusive arquivos eletrônicos, comprovadamente confiados à sua guarda, inclusive com a finalidade de forçar o contratante a cumprir suas obrigações contratuais com o profissional da contabilidade, </w:t>
      </w:r>
      <w:r w:rsidR="00511619">
        <w:rPr>
          <w:rFonts w:ascii="Arial" w:hAnsi="Arial" w:cs="Arial"/>
          <w:sz w:val="22"/>
          <w:szCs w:val="22"/>
        </w:rPr>
        <w:t>ou</w:t>
      </w:r>
      <w:r w:rsidRPr="00E35DDC">
        <w:rPr>
          <w:rFonts w:ascii="Arial" w:hAnsi="Arial" w:cs="Arial"/>
          <w:sz w:val="22"/>
          <w:szCs w:val="22"/>
        </w:rPr>
        <w:t xml:space="preserve"> pelo não atendimento de notificação do contratante;</w:t>
      </w:r>
    </w:p>
    <w:p w14:paraId="58D6AD14" w14:textId="77777777" w:rsidR="00E23F6B" w:rsidRPr="00E35DDC" w:rsidRDefault="00E23F6B" w:rsidP="00E35DDC">
      <w:pPr>
        <w:pStyle w:val="PargrafodaLista"/>
        <w:numPr>
          <w:ilvl w:val="0"/>
          <w:numId w:val="3"/>
        </w:numPr>
        <w:ind w:left="993" w:hanging="426"/>
        <w:contextualSpacing w:val="0"/>
        <w:jc w:val="both"/>
        <w:rPr>
          <w:rFonts w:ascii="Arial" w:hAnsi="Arial" w:cs="Arial"/>
          <w:sz w:val="22"/>
          <w:szCs w:val="22"/>
        </w:rPr>
      </w:pPr>
      <w:r w:rsidRPr="00E35DDC">
        <w:rPr>
          <w:rFonts w:ascii="Arial" w:hAnsi="Arial" w:cs="Arial"/>
          <w:sz w:val="22"/>
          <w:szCs w:val="22"/>
        </w:rPr>
        <w:t>orientar o cliente ou o empregador contra Normas Brasileiras de Contabilidade e contra disposições expressas em lei;</w:t>
      </w:r>
    </w:p>
    <w:p w14:paraId="3EBACC7B" w14:textId="77777777" w:rsidR="00E23F6B" w:rsidRPr="00E35DDC" w:rsidRDefault="00E23F6B" w:rsidP="00E35DDC">
      <w:pPr>
        <w:pStyle w:val="PargrafodaLista"/>
        <w:numPr>
          <w:ilvl w:val="0"/>
          <w:numId w:val="3"/>
        </w:numPr>
        <w:ind w:left="993" w:hanging="426"/>
        <w:contextualSpacing w:val="0"/>
        <w:jc w:val="both"/>
        <w:rPr>
          <w:rFonts w:ascii="Arial" w:hAnsi="Arial" w:cs="Arial"/>
          <w:sz w:val="22"/>
          <w:szCs w:val="22"/>
        </w:rPr>
      </w:pPr>
      <w:r w:rsidRPr="00E35DDC">
        <w:rPr>
          <w:rFonts w:ascii="Arial" w:hAnsi="Arial" w:cs="Arial"/>
          <w:sz w:val="22"/>
          <w:szCs w:val="22"/>
        </w:rPr>
        <w:t>exercer atividade ou ligar o seu nome a empreendimentos com finalidades ilícitas;</w:t>
      </w:r>
    </w:p>
    <w:p w14:paraId="1F4359F6" w14:textId="77777777" w:rsidR="00E23F6B" w:rsidRPr="00E35DDC" w:rsidRDefault="00E23F6B" w:rsidP="00E35DDC">
      <w:pPr>
        <w:pStyle w:val="PargrafodaLista"/>
        <w:numPr>
          <w:ilvl w:val="0"/>
          <w:numId w:val="3"/>
        </w:numPr>
        <w:ind w:left="993" w:hanging="426"/>
        <w:contextualSpacing w:val="0"/>
        <w:jc w:val="both"/>
        <w:rPr>
          <w:rFonts w:ascii="Arial" w:hAnsi="Arial" w:cs="Arial"/>
          <w:sz w:val="22"/>
          <w:szCs w:val="22"/>
        </w:rPr>
      </w:pPr>
      <w:r w:rsidRPr="00E35DDC">
        <w:rPr>
          <w:rFonts w:ascii="Arial" w:hAnsi="Arial" w:cs="Arial"/>
          <w:sz w:val="22"/>
          <w:szCs w:val="22"/>
        </w:rPr>
        <w:t>emitir referência que identifique o cliente ou o empregador, com quebra de sigilo profissional, em publicação em que haja menção a trabalho que tenha realizado ou orientado, salvo quando autorizado por eles;</w:t>
      </w:r>
    </w:p>
    <w:p w14:paraId="75DEEC95" w14:textId="77777777" w:rsidR="00E23F6B" w:rsidRPr="00E35DDC" w:rsidRDefault="00E23F6B" w:rsidP="00E35DDC">
      <w:pPr>
        <w:pStyle w:val="PargrafodaLista"/>
        <w:numPr>
          <w:ilvl w:val="0"/>
          <w:numId w:val="3"/>
        </w:numPr>
        <w:ind w:left="993" w:hanging="426"/>
        <w:contextualSpacing w:val="0"/>
        <w:jc w:val="both"/>
        <w:rPr>
          <w:rFonts w:ascii="Arial" w:hAnsi="Arial" w:cs="Arial"/>
          <w:sz w:val="22"/>
          <w:szCs w:val="22"/>
        </w:rPr>
      </w:pPr>
      <w:r w:rsidRPr="00110C15">
        <w:rPr>
          <w:rFonts w:ascii="Arial" w:hAnsi="Arial" w:cs="Arial"/>
          <w:sz w:val="22"/>
          <w:szCs w:val="22"/>
        </w:rPr>
        <w:t>iludir ou tentar iludir a boa-fé de cliente, empregador ou de terceiros, alterando ou deturpando o exato teor de documentos, inclusive eletrônicos, e fornecer falsas informações ou elaborar peças contábeis inidôneas</w:t>
      </w:r>
      <w:r w:rsidRPr="00E35DDC">
        <w:rPr>
          <w:rFonts w:ascii="Arial" w:hAnsi="Arial" w:cs="Arial"/>
          <w:sz w:val="22"/>
          <w:szCs w:val="22"/>
        </w:rPr>
        <w:t>;</w:t>
      </w:r>
    </w:p>
    <w:p w14:paraId="04271581" w14:textId="77777777" w:rsidR="00E23F6B" w:rsidRPr="00E35DDC" w:rsidRDefault="00E23F6B" w:rsidP="00E35DDC">
      <w:pPr>
        <w:pStyle w:val="PargrafodaLista"/>
        <w:numPr>
          <w:ilvl w:val="0"/>
          <w:numId w:val="3"/>
        </w:numPr>
        <w:ind w:left="993" w:hanging="426"/>
        <w:contextualSpacing w:val="0"/>
        <w:jc w:val="both"/>
        <w:rPr>
          <w:rFonts w:ascii="Arial" w:hAnsi="Arial" w:cs="Arial"/>
          <w:sz w:val="22"/>
          <w:szCs w:val="22"/>
        </w:rPr>
      </w:pPr>
      <w:r w:rsidRPr="00E35DDC">
        <w:rPr>
          <w:rFonts w:ascii="Arial" w:hAnsi="Arial" w:cs="Arial"/>
          <w:sz w:val="22"/>
          <w:szCs w:val="22"/>
        </w:rPr>
        <w:t>não atender, no prazo estabelecido, à notificação dos Conselhos Federal e Regionais de Contabilidade;</w:t>
      </w:r>
    </w:p>
    <w:p w14:paraId="6A70B5A0" w14:textId="77777777" w:rsidR="00E23F6B" w:rsidRPr="00E35DDC" w:rsidRDefault="00E23F6B" w:rsidP="00E35DDC">
      <w:pPr>
        <w:pStyle w:val="PargrafodaLista"/>
        <w:numPr>
          <w:ilvl w:val="0"/>
          <w:numId w:val="3"/>
        </w:numPr>
        <w:ind w:left="993" w:hanging="426"/>
        <w:contextualSpacing w:val="0"/>
        <w:jc w:val="both"/>
        <w:rPr>
          <w:rFonts w:ascii="Arial" w:hAnsi="Arial" w:cs="Arial"/>
          <w:sz w:val="22"/>
          <w:szCs w:val="22"/>
        </w:rPr>
      </w:pPr>
      <w:r w:rsidRPr="00E35DDC">
        <w:rPr>
          <w:rFonts w:ascii="Arial" w:hAnsi="Arial" w:cs="Arial"/>
          <w:sz w:val="22"/>
          <w:szCs w:val="22"/>
        </w:rPr>
        <w:t>intitular-se com categoria profissional que não possua na profissão contábil;</w:t>
      </w:r>
    </w:p>
    <w:p w14:paraId="00F4AB12" w14:textId="77777777" w:rsidR="00E23F6B" w:rsidRPr="00E35DDC" w:rsidRDefault="00E23F6B" w:rsidP="00E35DDC">
      <w:pPr>
        <w:pStyle w:val="PargrafodaLista"/>
        <w:numPr>
          <w:ilvl w:val="0"/>
          <w:numId w:val="3"/>
        </w:numPr>
        <w:ind w:left="993" w:hanging="426"/>
        <w:contextualSpacing w:val="0"/>
        <w:jc w:val="both"/>
        <w:rPr>
          <w:rFonts w:ascii="Arial" w:hAnsi="Arial" w:cs="Arial"/>
          <w:sz w:val="22"/>
          <w:szCs w:val="22"/>
        </w:rPr>
      </w:pPr>
      <w:r w:rsidRPr="00E35DDC">
        <w:rPr>
          <w:rFonts w:ascii="Arial" w:hAnsi="Arial" w:cs="Arial"/>
          <w:sz w:val="22"/>
          <w:szCs w:val="22"/>
        </w:rPr>
        <w:t>executar trabalhos técnicos contábeis sem observância das Normas Brasileiras de Contabilidade editadas pelo CFC;</w:t>
      </w:r>
    </w:p>
    <w:p w14:paraId="45539340" w14:textId="77777777" w:rsidR="00E23F6B" w:rsidRPr="00E35DDC" w:rsidRDefault="00E23F6B" w:rsidP="00E35DDC">
      <w:pPr>
        <w:pStyle w:val="PargrafodaLista"/>
        <w:numPr>
          <w:ilvl w:val="0"/>
          <w:numId w:val="3"/>
        </w:numPr>
        <w:ind w:left="993" w:hanging="426"/>
        <w:contextualSpacing w:val="0"/>
        <w:jc w:val="both"/>
        <w:rPr>
          <w:rFonts w:ascii="Arial" w:hAnsi="Arial" w:cs="Arial"/>
          <w:sz w:val="22"/>
          <w:szCs w:val="22"/>
        </w:rPr>
      </w:pPr>
      <w:r w:rsidRPr="00E35DDC">
        <w:rPr>
          <w:rFonts w:ascii="Arial" w:hAnsi="Arial" w:cs="Arial"/>
          <w:sz w:val="22"/>
          <w:szCs w:val="22"/>
        </w:rPr>
        <w:t>renunciar à liberdade profissional, devendo evitar quaisquer restrições ou imposições que possam prejudicar a eficácia e a correção de seu trabalho;</w:t>
      </w:r>
    </w:p>
    <w:p w14:paraId="3244E38E" w14:textId="77777777" w:rsidR="00E23F6B" w:rsidRPr="00E35DDC" w:rsidRDefault="00E23F6B" w:rsidP="00E35DDC">
      <w:pPr>
        <w:pStyle w:val="PargrafodaLista"/>
        <w:numPr>
          <w:ilvl w:val="0"/>
          <w:numId w:val="3"/>
        </w:numPr>
        <w:ind w:left="993" w:hanging="426"/>
        <w:contextualSpacing w:val="0"/>
        <w:jc w:val="both"/>
        <w:rPr>
          <w:rFonts w:ascii="Arial" w:hAnsi="Arial" w:cs="Arial"/>
          <w:sz w:val="22"/>
          <w:szCs w:val="22"/>
        </w:rPr>
      </w:pPr>
      <w:r w:rsidRPr="00E35DDC">
        <w:rPr>
          <w:rFonts w:ascii="Arial" w:hAnsi="Arial" w:cs="Arial"/>
          <w:sz w:val="22"/>
          <w:szCs w:val="22"/>
        </w:rPr>
        <w:t>publicar ou distribuir, em seu nome, trabalho científico ou técnico do qual não tenha participado;</w:t>
      </w:r>
    </w:p>
    <w:p w14:paraId="17DA93B5" w14:textId="77777777" w:rsidR="00E23F6B" w:rsidRPr="00E35DDC" w:rsidRDefault="00E23F6B" w:rsidP="00E35DDC">
      <w:pPr>
        <w:pStyle w:val="PargrafodaLista"/>
        <w:numPr>
          <w:ilvl w:val="0"/>
          <w:numId w:val="3"/>
        </w:numPr>
        <w:ind w:left="993" w:hanging="426"/>
        <w:contextualSpacing w:val="0"/>
        <w:jc w:val="both"/>
        <w:rPr>
          <w:rFonts w:ascii="Arial" w:hAnsi="Arial" w:cs="Arial"/>
          <w:sz w:val="22"/>
          <w:szCs w:val="22"/>
        </w:rPr>
      </w:pPr>
      <w:r w:rsidRPr="00E35DDC">
        <w:rPr>
          <w:rFonts w:ascii="Arial" w:hAnsi="Arial" w:cs="Arial"/>
          <w:sz w:val="22"/>
          <w:szCs w:val="22"/>
        </w:rPr>
        <w:t>revelar negociação confidenciada pelo cliente ou empregador para acordo ou transação que, comprovadamente, tenha tido conhecimento</w:t>
      </w:r>
      <w:r w:rsidR="00C343DE">
        <w:rPr>
          <w:rFonts w:ascii="Arial" w:hAnsi="Arial" w:cs="Arial"/>
          <w:sz w:val="22"/>
          <w:szCs w:val="22"/>
        </w:rPr>
        <w:t xml:space="preserve">, </w:t>
      </w:r>
      <w:r w:rsidR="00C343DE" w:rsidRPr="00C343DE">
        <w:rPr>
          <w:rFonts w:ascii="Arial" w:hAnsi="Arial" w:cs="Arial"/>
          <w:sz w:val="22"/>
          <w:szCs w:val="22"/>
        </w:rPr>
        <w:t>ressalvados os casos previstos em lei ou quando solicitado por autoridades competentes, entre estas os Conselhos Federal e Regionais de Contabilidade</w:t>
      </w:r>
      <w:r w:rsidRPr="00E35DDC">
        <w:rPr>
          <w:rFonts w:ascii="Arial" w:hAnsi="Arial" w:cs="Arial"/>
          <w:sz w:val="22"/>
          <w:szCs w:val="22"/>
        </w:rPr>
        <w:t>; e</w:t>
      </w:r>
    </w:p>
    <w:p w14:paraId="3761476B" w14:textId="77777777" w:rsidR="00E23F6B" w:rsidRDefault="00E23F6B" w:rsidP="00E35DDC">
      <w:pPr>
        <w:pStyle w:val="PargrafodaLista"/>
        <w:numPr>
          <w:ilvl w:val="0"/>
          <w:numId w:val="3"/>
        </w:numPr>
        <w:ind w:left="993" w:hanging="426"/>
        <w:contextualSpacing w:val="0"/>
        <w:jc w:val="both"/>
        <w:rPr>
          <w:rFonts w:ascii="Arial" w:hAnsi="Arial" w:cs="Arial"/>
          <w:sz w:val="22"/>
          <w:szCs w:val="22"/>
        </w:rPr>
      </w:pPr>
      <w:r w:rsidRPr="00E35DDC">
        <w:rPr>
          <w:rFonts w:ascii="Arial" w:hAnsi="Arial" w:cs="Arial"/>
          <w:sz w:val="22"/>
          <w:szCs w:val="22"/>
        </w:rPr>
        <w:t>exercer a profissão contábil com</w:t>
      </w:r>
      <w:r w:rsidR="002A7192" w:rsidRPr="00E35DDC">
        <w:rPr>
          <w:rFonts w:ascii="Arial" w:hAnsi="Arial" w:cs="Arial"/>
          <w:sz w:val="22"/>
          <w:szCs w:val="22"/>
        </w:rPr>
        <w:t xml:space="preserve"> </w:t>
      </w:r>
      <w:r w:rsidRPr="00E35DDC">
        <w:rPr>
          <w:rFonts w:ascii="Arial" w:hAnsi="Arial" w:cs="Arial"/>
          <w:sz w:val="22"/>
          <w:szCs w:val="22"/>
        </w:rPr>
        <w:t>negligência, imperícia ou imprudência, tendo violado direitos ou causado prejuízos a outrem.</w:t>
      </w:r>
    </w:p>
    <w:p w14:paraId="29FDA459" w14:textId="77777777" w:rsidR="00E23F6B" w:rsidRPr="00E35DDC" w:rsidRDefault="00E23F6B" w:rsidP="00E35DDC">
      <w:pPr>
        <w:jc w:val="both"/>
        <w:rPr>
          <w:rFonts w:ascii="Arial" w:hAnsi="Arial" w:cs="Arial"/>
          <w:sz w:val="22"/>
          <w:szCs w:val="22"/>
        </w:rPr>
      </w:pPr>
    </w:p>
    <w:p w14:paraId="0296A0F5" w14:textId="77777777" w:rsidR="00E23F6B" w:rsidRPr="00E35DDC" w:rsidRDefault="00E23F6B" w:rsidP="00E35DDC">
      <w:pPr>
        <w:pStyle w:val="Recuodecorpodetexto"/>
        <w:numPr>
          <w:ilvl w:val="0"/>
          <w:numId w:val="1"/>
        </w:numPr>
        <w:ind w:left="567" w:hanging="567"/>
        <w:rPr>
          <w:rFonts w:ascii="Arial" w:hAnsi="Arial" w:cs="Arial"/>
          <w:sz w:val="22"/>
          <w:szCs w:val="22"/>
        </w:rPr>
      </w:pPr>
      <w:r w:rsidRPr="00E35DDC">
        <w:rPr>
          <w:rFonts w:ascii="Arial" w:hAnsi="Arial" w:cs="Arial"/>
          <w:sz w:val="22"/>
          <w:szCs w:val="22"/>
        </w:rPr>
        <w:t>O contador pode:</w:t>
      </w:r>
    </w:p>
    <w:p w14:paraId="67A99A70" w14:textId="77777777" w:rsidR="00E23F6B" w:rsidRPr="00E35DDC" w:rsidRDefault="00E23F6B" w:rsidP="00E35DDC">
      <w:pPr>
        <w:pStyle w:val="PargrafodaLista"/>
        <w:numPr>
          <w:ilvl w:val="0"/>
          <w:numId w:val="4"/>
        </w:numPr>
        <w:ind w:left="993" w:hanging="426"/>
        <w:contextualSpacing w:val="0"/>
        <w:jc w:val="both"/>
        <w:rPr>
          <w:rFonts w:ascii="Arial" w:hAnsi="Arial" w:cs="Arial"/>
          <w:sz w:val="22"/>
          <w:szCs w:val="22"/>
        </w:rPr>
      </w:pPr>
      <w:r w:rsidRPr="00E35DDC">
        <w:rPr>
          <w:rFonts w:ascii="Arial" w:hAnsi="Arial" w:cs="Arial"/>
          <w:sz w:val="22"/>
          <w:szCs w:val="22"/>
        </w:rPr>
        <w:t>publicar trabalho, científico ou técnico, assinado e sob sua responsabilidade;</w:t>
      </w:r>
    </w:p>
    <w:p w14:paraId="7096A6CF" w14:textId="77777777" w:rsidR="00E23F6B" w:rsidRPr="00E35DDC" w:rsidRDefault="00E23F6B" w:rsidP="00E35DDC">
      <w:pPr>
        <w:pStyle w:val="PargrafodaLista"/>
        <w:numPr>
          <w:ilvl w:val="0"/>
          <w:numId w:val="4"/>
        </w:numPr>
        <w:ind w:left="993" w:hanging="426"/>
        <w:contextualSpacing w:val="0"/>
        <w:jc w:val="both"/>
        <w:rPr>
          <w:rFonts w:ascii="Arial" w:hAnsi="Arial" w:cs="Arial"/>
          <w:sz w:val="22"/>
          <w:szCs w:val="22"/>
        </w:rPr>
      </w:pPr>
      <w:r w:rsidRPr="00E35DDC">
        <w:rPr>
          <w:rFonts w:ascii="Arial" w:hAnsi="Arial" w:cs="Arial"/>
          <w:sz w:val="22"/>
          <w:szCs w:val="22"/>
        </w:rPr>
        <w:t>transferir o contrato de serviços a seu cargo a outro profissional, com a anuência do cliente, sempre por escrito;</w:t>
      </w:r>
    </w:p>
    <w:p w14:paraId="5E8A4829" w14:textId="77777777" w:rsidR="00E23F6B" w:rsidRPr="00E35DDC" w:rsidRDefault="00E23F6B" w:rsidP="00E35DDC">
      <w:pPr>
        <w:pStyle w:val="PargrafodaLista"/>
        <w:numPr>
          <w:ilvl w:val="0"/>
          <w:numId w:val="4"/>
        </w:numPr>
        <w:ind w:left="992" w:hanging="425"/>
        <w:contextualSpacing w:val="0"/>
        <w:jc w:val="both"/>
        <w:rPr>
          <w:rFonts w:ascii="Arial" w:hAnsi="Arial" w:cs="Arial"/>
          <w:sz w:val="22"/>
          <w:szCs w:val="22"/>
        </w:rPr>
      </w:pPr>
      <w:r w:rsidRPr="00E35DDC">
        <w:rPr>
          <w:rFonts w:ascii="Arial" w:hAnsi="Arial" w:cs="Arial"/>
          <w:sz w:val="22"/>
          <w:szCs w:val="22"/>
        </w:rPr>
        <w:t>transferir, parcialmente, a execução dos serviços a seu cargo a outro profissional, mantendo sempre como sua a responsabilidade técnica; e</w:t>
      </w:r>
    </w:p>
    <w:p w14:paraId="79FF3B8F" w14:textId="77777777" w:rsidR="00E23F6B" w:rsidRDefault="00460292" w:rsidP="00E35DDC">
      <w:pPr>
        <w:pStyle w:val="PargrafodaLista"/>
        <w:numPr>
          <w:ilvl w:val="0"/>
          <w:numId w:val="4"/>
        </w:numPr>
        <w:ind w:left="993" w:hanging="426"/>
        <w:contextualSpacing w:val="0"/>
        <w:jc w:val="both"/>
        <w:rPr>
          <w:rFonts w:ascii="Arial" w:hAnsi="Arial" w:cs="Arial"/>
          <w:sz w:val="22"/>
          <w:szCs w:val="22"/>
        </w:rPr>
      </w:pPr>
      <w:r w:rsidRPr="00E35DDC">
        <w:rPr>
          <w:rFonts w:ascii="Arial" w:hAnsi="Arial" w:cs="Arial"/>
          <w:sz w:val="22"/>
          <w:szCs w:val="22"/>
        </w:rPr>
        <w:t>indicar, em qualquer modalidade ou veículo de comunicação, títulos, especializações, serviços oferecidos, trabalhos realizados</w:t>
      </w:r>
      <w:r w:rsidR="00F95AF2" w:rsidRPr="005908A3">
        <w:rPr>
          <w:rFonts w:ascii="Arial" w:hAnsi="Arial" w:cs="Arial"/>
          <w:sz w:val="22"/>
          <w:szCs w:val="22"/>
        </w:rPr>
        <w:t xml:space="preserve"> e a relação de cliente</w:t>
      </w:r>
      <w:r w:rsidR="005949C5">
        <w:rPr>
          <w:rFonts w:ascii="Arial" w:hAnsi="Arial" w:cs="Arial"/>
          <w:sz w:val="22"/>
          <w:szCs w:val="22"/>
        </w:rPr>
        <w:t>s</w:t>
      </w:r>
      <w:r w:rsidR="00F95AF2" w:rsidRPr="005908A3">
        <w:rPr>
          <w:rFonts w:ascii="Arial" w:hAnsi="Arial" w:cs="Arial"/>
          <w:sz w:val="22"/>
          <w:szCs w:val="22"/>
        </w:rPr>
        <w:t>, esta quando autorizada por estes</w:t>
      </w:r>
      <w:r w:rsidR="007C08FD">
        <w:rPr>
          <w:rFonts w:ascii="Arial" w:hAnsi="Arial" w:cs="Arial"/>
          <w:sz w:val="22"/>
          <w:szCs w:val="22"/>
        </w:rPr>
        <w:t>.</w:t>
      </w:r>
    </w:p>
    <w:p w14:paraId="4F9CE804" w14:textId="77777777" w:rsidR="00E23F6B" w:rsidRPr="00E35DDC" w:rsidRDefault="00E23F6B" w:rsidP="00E35DDC">
      <w:pPr>
        <w:pStyle w:val="Ttulo8"/>
        <w:ind w:firstLine="0"/>
        <w:rPr>
          <w:rFonts w:ascii="Arial" w:hAnsi="Arial" w:cs="Arial"/>
          <w:sz w:val="22"/>
          <w:szCs w:val="22"/>
        </w:rPr>
      </w:pPr>
    </w:p>
    <w:p w14:paraId="517DC016" w14:textId="77777777" w:rsidR="00E23F6B" w:rsidRPr="00E35DDC" w:rsidRDefault="00E23F6B" w:rsidP="00E35DDC">
      <w:pPr>
        <w:pStyle w:val="Ttulo8"/>
        <w:ind w:firstLine="0"/>
        <w:rPr>
          <w:rFonts w:ascii="Arial" w:hAnsi="Arial" w:cs="Arial"/>
          <w:sz w:val="22"/>
          <w:szCs w:val="22"/>
        </w:rPr>
      </w:pPr>
      <w:r w:rsidRPr="00E35DDC">
        <w:rPr>
          <w:rFonts w:ascii="Arial" w:hAnsi="Arial" w:cs="Arial"/>
          <w:sz w:val="22"/>
          <w:szCs w:val="22"/>
        </w:rPr>
        <w:t xml:space="preserve">Valor </w:t>
      </w:r>
      <w:r w:rsidR="00460292" w:rsidRPr="00E35DDC">
        <w:rPr>
          <w:rFonts w:ascii="Arial" w:hAnsi="Arial" w:cs="Arial"/>
          <w:sz w:val="22"/>
          <w:szCs w:val="22"/>
        </w:rPr>
        <w:t xml:space="preserve">e publicidade </w:t>
      </w:r>
      <w:r w:rsidRPr="00E35DDC">
        <w:rPr>
          <w:rFonts w:ascii="Arial" w:hAnsi="Arial" w:cs="Arial"/>
          <w:sz w:val="22"/>
          <w:szCs w:val="22"/>
        </w:rPr>
        <w:t>dos serviços profissionais</w:t>
      </w:r>
    </w:p>
    <w:p w14:paraId="603EF5A4" w14:textId="77777777" w:rsidR="00E23F6B" w:rsidRPr="00E35DDC" w:rsidRDefault="00E23F6B" w:rsidP="00E35DDC">
      <w:pPr>
        <w:rPr>
          <w:rFonts w:ascii="Arial" w:hAnsi="Arial" w:cs="Arial"/>
          <w:sz w:val="22"/>
          <w:szCs w:val="22"/>
        </w:rPr>
      </w:pPr>
    </w:p>
    <w:p w14:paraId="6A6272C3" w14:textId="77777777" w:rsidR="00E46C70" w:rsidRPr="00E35DDC" w:rsidRDefault="00E46C70" w:rsidP="00E46C70">
      <w:pPr>
        <w:pStyle w:val="Recuodecorpodetexto"/>
        <w:numPr>
          <w:ilvl w:val="0"/>
          <w:numId w:val="1"/>
        </w:numPr>
        <w:ind w:left="567" w:hanging="567"/>
        <w:rPr>
          <w:rFonts w:ascii="Arial" w:hAnsi="Arial" w:cs="Arial"/>
          <w:sz w:val="22"/>
          <w:szCs w:val="22"/>
        </w:rPr>
      </w:pPr>
      <w:r w:rsidRPr="00E35DDC">
        <w:rPr>
          <w:rFonts w:ascii="Arial" w:hAnsi="Arial" w:cs="Arial"/>
          <w:sz w:val="22"/>
          <w:szCs w:val="22"/>
        </w:rPr>
        <w:t>O contador deve estabelecer, por escrito, o valor dos serviços em suas propostas de prestação de serviços profissionais, considerando os seguintes elementos:</w:t>
      </w:r>
    </w:p>
    <w:p w14:paraId="5DD9890A" w14:textId="77777777" w:rsidR="00E46C70" w:rsidRPr="00E35DDC" w:rsidRDefault="00E46C70" w:rsidP="00E46C70">
      <w:pPr>
        <w:pStyle w:val="PargrafodaLista"/>
        <w:numPr>
          <w:ilvl w:val="0"/>
          <w:numId w:val="5"/>
        </w:numPr>
        <w:ind w:left="993" w:hanging="426"/>
        <w:contextualSpacing w:val="0"/>
        <w:jc w:val="both"/>
        <w:rPr>
          <w:rFonts w:ascii="Arial" w:hAnsi="Arial" w:cs="Arial"/>
          <w:sz w:val="22"/>
          <w:szCs w:val="22"/>
        </w:rPr>
      </w:pPr>
      <w:r w:rsidRPr="00E35DDC">
        <w:rPr>
          <w:rFonts w:ascii="Arial" w:hAnsi="Arial" w:cs="Arial"/>
          <w:sz w:val="22"/>
          <w:szCs w:val="22"/>
        </w:rPr>
        <w:t>a relevância, o vulto, a complexidade, os custos e a dificuldade do serviço a executar;</w:t>
      </w:r>
    </w:p>
    <w:p w14:paraId="7D6B3B8A" w14:textId="77777777" w:rsidR="00E46C70" w:rsidRPr="00E35DDC" w:rsidRDefault="00E46C70" w:rsidP="00E46C70">
      <w:pPr>
        <w:pStyle w:val="PargrafodaLista"/>
        <w:numPr>
          <w:ilvl w:val="0"/>
          <w:numId w:val="5"/>
        </w:numPr>
        <w:ind w:left="993" w:hanging="426"/>
        <w:contextualSpacing w:val="0"/>
        <w:jc w:val="both"/>
        <w:rPr>
          <w:rFonts w:ascii="Arial" w:hAnsi="Arial" w:cs="Arial"/>
          <w:sz w:val="22"/>
          <w:szCs w:val="22"/>
        </w:rPr>
      </w:pPr>
      <w:r w:rsidRPr="00E35DDC">
        <w:rPr>
          <w:rFonts w:ascii="Arial" w:hAnsi="Arial" w:cs="Arial"/>
          <w:sz w:val="22"/>
          <w:szCs w:val="22"/>
        </w:rPr>
        <w:t>o tempo que será consumido para a realização do trabalho;</w:t>
      </w:r>
    </w:p>
    <w:p w14:paraId="15D82774" w14:textId="77777777" w:rsidR="00E46C70" w:rsidRPr="00E35DDC" w:rsidRDefault="00E46C70" w:rsidP="00E46C70">
      <w:pPr>
        <w:pStyle w:val="PargrafodaLista"/>
        <w:numPr>
          <w:ilvl w:val="0"/>
          <w:numId w:val="5"/>
        </w:numPr>
        <w:ind w:left="993" w:hanging="426"/>
        <w:contextualSpacing w:val="0"/>
        <w:jc w:val="both"/>
        <w:rPr>
          <w:rFonts w:ascii="Arial" w:hAnsi="Arial" w:cs="Arial"/>
          <w:sz w:val="22"/>
          <w:szCs w:val="22"/>
        </w:rPr>
      </w:pPr>
      <w:r w:rsidRPr="00E35DDC">
        <w:rPr>
          <w:rFonts w:ascii="Arial" w:hAnsi="Arial" w:cs="Arial"/>
          <w:sz w:val="22"/>
          <w:szCs w:val="22"/>
        </w:rPr>
        <w:t>a possibilidade de ficar impedido da realização de outros serviços;</w:t>
      </w:r>
    </w:p>
    <w:p w14:paraId="206E4C9B" w14:textId="77777777" w:rsidR="00E46C70" w:rsidRPr="00E35DDC" w:rsidRDefault="00E46C70" w:rsidP="00E46C70">
      <w:pPr>
        <w:pStyle w:val="PargrafodaLista"/>
        <w:numPr>
          <w:ilvl w:val="0"/>
          <w:numId w:val="5"/>
        </w:numPr>
        <w:ind w:left="993" w:hanging="426"/>
        <w:contextualSpacing w:val="0"/>
        <w:jc w:val="both"/>
        <w:rPr>
          <w:rFonts w:ascii="Arial" w:hAnsi="Arial" w:cs="Arial"/>
          <w:sz w:val="22"/>
          <w:szCs w:val="22"/>
        </w:rPr>
      </w:pPr>
      <w:r w:rsidRPr="00E35DDC">
        <w:rPr>
          <w:rFonts w:ascii="Arial" w:hAnsi="Arial" w:cs="Arial"/>
          <w:sz w:val="22"/>
          <w:szCs w:val="22"/>
        </w:rPr>
        <w:t>o resultado lícito favorável que, para o contratante, advirá com o serviço prestado;</w:t>
      </w:r>
    </w:p>
    <w:p w14:paraId="427DAA61" w14:textId="77777777" w:rsidR="00E46C70" w:rsidRPr="00E35DDC" w:rsidRDefault="00E46C70" w:rsidP="00E46C70">
      <w:pPr>
        <w:pStyle w:val="PargrafodaLista"/>
        <w:numPr>
          <w:ilvl w:val="0"/>
          <w:numId w:val="5"/>
        </w:numPr>
        <w:ind w:left="993" w:hanging="426"/>
        <w:contextualSpacing w:val="0"/>
        <w:jc w:val="both"/>
        <w:rPr>
          <w:rFonts w:ascii="Arial" w:hAnsi="Arial" w:cs="Arial"/>
          <w:sz w:val="22"/>
          <w:szCs w:val="22"/>
        </w:rPr>
      </w:pPr>
      <w:r w:rsidRPr="00E35DDC">
        <w:rPr>
          <w:rFonts w:ascii="Arial" w:hAnsi="Arial" w:cs="Arial"/>
          <w:sz w:val="22"/>
          <w:szCs w:val="22"/>
        </w:rPr>
        <w:t>a peculiaridade de tratar-se de cliente eventual, habitual ou permanente; e</w:t>
      </w:r>
    </w:p>
    <w:p w14:paraId="69FE1D6F" w14:textId="77777777" w:rsidR="00E46C70" w:rsidRPr="00E35DDC" w:rsidRDefault="00E46C70" w:rsidP="00E46C70">
      <w:pPr>
        <w:pStyle w:val="PargrafodaLista"/>
        <w:numPr>
          <w:ilvl w:val="0"/>
          <w:numId w:val="5"/>
        </w:numPr>
        <w:ind w:left="993" w:hanging="426"/>
        <w:contextualSpacing w:val="0"/>
        <w:jc w:val="both"/>
        <w:rPr>
          <w:rFonts w:ascii="Arial" w:hAnsi="Arial" w:cs="Arial"/>
          <w:sz w:val="22"/>
          <w:szCs w:val="22"/>
        </w:rPr>
      </w:pPr>
      <w:r w:rsidRPr="00E35DDC">
        <w:rPr>
          <w:rFonts w:ascii="Arial" w:hAnsi="Arial" w:cs="Arial"/>
          <w:sz w:val="22"/>
          <w:szCs w:val="22"/>
        </w:rPr>
        <w:t>o local em que o serviço será prestado.</w:t>
      </w:r>
    </w:p>
    <w:p w14:paraId="54BC0F21" w14:textId="77777777" w:rsidR="00E23F6B" w:rsidRPr="00E35DDC" w:rsidRDefault="00E23F6B" w:rsidP="00E35DDC">
      <w:pPr>
        <w:rPr>
          <w:rFonts w:ascii="Arial" w:hAnsi="Arial" w:cs="Arial"/>
          <w:sz w:val="22"/>
          <w:szCs w:val="22"/>
        </w:rPr>
      </w:pPr>
    </w:p>
    <w:p w14:paraId="4D9D3CBB" w14:textId="77777777" w:rsidR="00511619" w:rsidRPr="00E46C70" w:rsidRDefault="007C08FD" w:rsidP="00E46C70">
      <w:pPr>
        <w:pStyle w:val="Recuodecorpodetexto"/>
        <w:numPr>
          <w:ilvl w:val="0"/>
          <w:numId w:val="1"/>
        </w:numPr>
        <w:ind w:left="567" w:hanging="567"/>
        <w:rPr>
          <w:rFonts w:ascii="Arial" w:hAnsi="Arial" w:cs="Arial"/>
          <w:sz w:val="22"/>
          <w:szCs w:val="22"/>
        </w:rPr>
      </w:pPr>
      <w:r w:rsidRPr="00E35DDC">
        <w:rPr>
          <w:rFonts w:ascii="Arial" w:hAnsi="Arial" w:cs="Arial"/>
          <w:sz w:val="22"/>
          <w:szCs w:val="22"/>
        </w:rPr>
        <w:t xml:space="preserve">Nas propostas para a prestação de serviços profissionais, devem constar, explicitamente, todos os serviços cobrados individualmente, o valor de cada serviço, a periodicidade e a forma de reajuste. </w:t>
      </w:r>
    </w:p>
    <w:p w14:paraId="242FA050" w14:textId="77777777" w:rsidR="00E23F6B" w:rsidRPr="0005703F" w:rsidRDefault="00E23F6B" w:rsidP="00511619">
      <w:pPr>
        <w:pStyle w:val="Textodecomentrio"/>
        <w:ind w:left="567"/>
        <w:jc w:val="both"/>
        <w:rPr>
          <w:rFonts w:ascii="Arial" w:hAnsi="Arial" w:cs="Arial"/>
          <w:sz w:val="22"/>
          <w:szCs w:val="22"/>
        </w:rPr>
      </w:pPr>
    </w:p>
    <w:p w14:paraId="5225D063" w14:textId="77777777" w:rsidR="00E23F6B" w:rsidRPr="0005703F" w:rsidRDefault="00460292" w:rsidP="00E35DDC">
      <w:pPr>
        <w:pStyle w:val="Textodecomentrio"/>
        <w:numPr>
          <w:ilvl w:val="0"/>
          <w:numId w:val="1"/>
        </w:numPr>
        <w:ind w:left="567" w:hanging="567"/>
        <w:jc w:val="both"/>
        <w:rPr>
          <w:rFonts w:ascii="Arial" w:hAnsi="Arial" w:cs="Arial"/>
          <w:sz w:val="22"/>
          <w:szCs w:val="22"/>
        </w:rPr>
      </w:pPr>
      <w:r w:rsidRPr="0005703F">
        <w:rPr>
          <w:rFonts w:ascii="Arial" w:hAnsi="Arial" w:cs="Arial"/>
          <w:sz w:val="22"/>
          <w:szCs w:val="22"/>
        </w:rPr>
        <w:lastRenderedPageBreak/>
        <w:t>Aceita a proposta apresentada, deve ser celebrado</w:t>
      </w:r>
      <w:r w:rsidR="00ED4E21">
        <w:rPr>
          <w:rFonts w:ascii="Arial" w:hAnsi="Arial" w:cs="Arial"/>
          <w:sz w:val="22"/>
          <w:szCs w:val="22"/>
        </w:rPr>
        <w:t>,</w:t>
      </w:r>
      <w:r w:rsidRPr="0005703F">
        <w:rPr>
          <w:rFonts w:ascii="Arial" w:hAnsi="Arial" w:cs="Arial"/>
          <w:sz w:val="22"/>
          <w:szCs w:val="22"/>
        </w:rPr>
        <w:t xml:space="preserve"> por escrito, contrato de prestação de serviços, respeitando o disposto </w:t>
      </w:r>
      <w:r w:rsidR="001839BD">
        <w:rPr>
          <w:rFonts w:ascii="Arial" w:hAnsi="Arial" w:cs="Arial"/>
          <w:sz w:val="22"/>
          <w:szCs w:val="22"/>
        </w:rPr>
        <w:t>em legislação específica do CFC</w:t>
      </w:r>
      <w:r w:rsidRPr="0005703F">
        <w:rPr>
          <w:rFonts w:ascii="Arial" w:hAnsi="Arial" w:cs="Arial"/>
          <w:sz w:val="22"/>
          <w:szCs w:val="22"/>
        </w:rPr>
        <w:t>.</w:t>
      </w:r>
    </w:p>
    <w:p w14:paraId="0FB85011" w14:textId="77777777" w:rsidR="00E23F6B" w:rsidRPr="0005703F" w:rsidRDefault="00E23F6B" w:rsidP="00E35DDC">
      <w:pPr>
        <w:pStyle w:val="Textodecomentrio"/>
        <w:jc w:val="both"/>
        <w:rPr>
          <w:rFonts w:ascii="Arial" w:hAnsi="Arial" w:cs="Arial"/>
          <w:sz w:val="22"/>
          <w:szCs w:val="22"/>
        </w:rPr>
      </w:pPr>
    </w:p>
    <w:p w14:paraId="2CE45772" w14:textId="77777777" w:rsidR="00E23F6B" w:rsidRPr="00E35DDC" w:rsidRDefault="00460292" w:rsidP="00E35DDC">
      <w:pPr>
        <w:pStyle w:val="Textodecomentrio"/>
        <w:numPr>
          <w:ilvl w:val="0"/>
          <w:numId w:val="1"/>
        </w:numPr>
        <w:ind w:left="567" w:hanging="567"/>
        <w:jc w:val="both"/>
        <w:rPr>
          <w:rFonts w:ascii="Arial" w:hAnsi="Arial" w:cs="Arial"/>
          <w:sz w:val="22"/>
          <w:szCs w:val="22"/>
        </w:rPr>
      </w:pPr>
      <w:r w:rsidRPr="0005703F">
        <w:rPr>
          <w:rFonts w:ascii="Arial" w:hAnsi="Arial" w:cs="Arial"/>
          <w:sz w:val="22"/>
          <w:szCs w:val="22"/>
        </w:rPr>
        <w:t>Caso parte dos serviços tenha que ser exec</w:t>
      </w:r>
      <w:r w:rsidRPr="00E35DDC">
        <w:rPr>
          <w:rFonts w:ascii="Arial" w:hAnsi="Arial" w:cs="Arial"/>
          <w:sz w:val="22"/>
          <w:szCs w:val="22"/>
        </w:rPr>
        <w:t>utad</w:t>
      </w:r>
      <w:r w:rsidR="005961D9">
        <w:rPr>
          <w:rFonts w:ascii="Arial" w:hAnsi="Arial" w:cs="Arial"/>
          <w:sz w:val="22"/>
          <w:szCs w:val="22"/>
        </w:rPr>
        <w:t>a</w:t>
      </w:r>
      <w:r w:rsidRPr="00E35DDC">
        <w:rPr>
          <w:rFonts w:ascii="Arial" w:hAnsi="Arial" w:cs="Arial"/>
          <w:sz w:val="22"/>
          <w:szCs w:val="22"/>
        </w:rPr>
        <w:t xml:space="preserve"> pelo próprio tomador dos serviços, isso deve estar explicitado na proposta e no contrato.</w:t>
      </w:r>
    </w:p>
    <w:p w14:paraId="4EFB7DE4" w14:textId="77777777" w:rsidR="00E23F6B" w:rsidRPr="00E35DDC" w:rsidRDefault="00E23F6B" w:rsidP="00E35DDC">
      <w:pPr>
        <w:jc w:val="both"/>
        <w:rPr>
          <w:rFonts w:ascii="Arial" w:hAnsi="Arial" w:cs="Arial"/>
          <w:sz w:val="22"/>
          <w:szCs w:val="22"/>
        </w:rPr>
      </w:pPr>
    </w:p>
    <w:p w14:paraId="211966A0" w14:textId="77777777" w:rsidR="00E23F6B" w:rsidRPr="0005703F" w:rsidRDefault="00A617D9" w:rsidP="00E35DDC">
      <w:pPr>
        <w:pStyle w:val="Recuodecorpodetexto"/>
        <w:numPr>
          <w:ilvl w:val="0"/>
          <w:numId w:val="1"/>
        </w:numPr>
        <w:ind w:left="567" w:hanging="567"/>
        <w:rPr>
          <w:rFonts w:ascii="Arial" w:hAnsi="Arial" w:cs="Arial"/>
          <w:sz w:val="22"/>
          <w:szCs w:val="22"/>
        </w:rPr>
      </w:pPr>
      <w:r w:rsidRPr="007C08FD">
        <w:rPr>
          <w:rFonts w:ascii="Arial" w:hAnsi="Arial" w:cs="Arial"/>
          <w:sz w:val="22"/>
          <w:szCs w:val="22"/>
        </w:rPr>
        <w:t>A publicidade, em qualquer modalidade ou veículo de comunicação, dos serviços contábeis, deve primar pela sua natureza técnica e científica</w:t>
      </w:r>
      <w:r w:rsidR="00F95AF2" w:rsidRPr="005908A3">
        <w:rPr>
          <w:rFonts w:ascii="Arial" w:hAnsi="Arial" w:cs="Arial"/>
          <w:sz w:val="22"/>
          <w:szCs w:val="22"/>
        </w:rPr>
        <w:t xml:space="preserve">, </w:t>
      </w:r>
      <w:r w:rsidR="00F52735" w:rsidRPr="00E341F6">
        <w:rPr>
          <w:rFonts w:ascii="Arial" w:hAnsi="Arial" w:cs="Arial"/>
          <w:sz w:val="22"/>
          <w:szCs w:val="22"/>
        </w:rPr>
        <w:t xml:space="preserve">sendo </w:t>
      </w:r>
      <w:r w:rsidR="001839BD">
        <w:rPr>
          <w:rFonts w:ascii="Arial" w:hAnsi="Arial" w:cs="Arial"/>
          <w:sz w:val="22"/>
          <w:szCs w:val="22"/>
        </w:rPr>
        <w:t>vedada</w:t>
      </w:r>
      <w:r w:rsidR="001839BD" w:rsidRPr="00E341F6">
        <w:rPr>
          <w:rFonts w:ascii="Arial" w:hAnsi="Arial" w:cs="Arial"/>
          <w:sz w:val="22"/>
          <w:szCs w:val="22"/>
        </w:rPr>
        <w:t xml:space="preserve"> </w:t>
      </w:r>
      <w:r w:rsidR="007B0D62" w:rsidRPr="00E341F6">
        <w:rPr>
          <w:rFonts w:ascii="Arial" w:hAnsi="Arial" w:cs="Arial"/>
          <w:sz w:val="22"/>
          <w:szCs w:val="22"/>
        </w:rPr>
        <w:t>a</w:t>
      </w:r>
      <w:r w:rsidR="00F52735" w:rsidRPr="00E341F6">
        <w:rPr>
          <w:rFonts w:ascii="Arial" w:hAnsi="Arial" w:cs="Arial"/>
          <w:sz w:val="22"/>
          <w:szCs w:val="22"/>
        </w:rPr>
        <w:t xml:space="preserve"> prática da mercantilização</w:t>
      </w:r>
      <w:r w:rsidR="0055187C" w:rsidRPr="00E341F6">
        <w:rPr>
          <w:rFonts w:ascii="Arial" w:hAnsi="Arial" w:cs="Arial"/>
          <w:sz w:val="22"/>
          <w:szCs w:val="22"/>
        </w:rPr>
        <w:t>.</w:t>
      </w:r>
      <w:r w:rsidR="0079132D" w:rsidRPr="0005703F">
        <w:rPr>
          <w:rFonts w:ascii="Arial" w:hAnsi="Arial" w:cs="Arial"/>
          <w:sz w:val="22"/>
          <w:szCs w:val="22"/>
        </w:rPr>
        <w:t xml:space="preserve"> </w:t>
      </w:r>
    </w:p>
    <w:p w14:paraId="6682D6F3" w14:textId="77777777" w:rsidR="00EE12DF" w:rsidRDefault="00EE12DF">
      <w:pPr>
        <w:pStyle w:val="PargrafodaLista"/>
        <w:rPr>
          <w:rFonts w:ascii="Arial" w:hAnsi="Arial" w:cs="Arial"/>
          <w:sz w:val="22"/>
          <w:szCs w:val="22"/>
        </w:rPr>
      </w:pPr>
    </w:p>
    <w:p w14:paraId="447D056A" w14:textId="77777777" w:rsidR="0055187C" w:rsidRPr="007B0D62" w:rsidRDefault="00F52735" w:rsidP="00E35DDC">
      <w:pPr>
        <w:pStyle w:val="Recuodecorpodetexto"/>
        <w:numPr>
          <w:ilvl w:val="0"/>
          <w:numId w:val="1"/>
        </w:numPr>
        <w:ind w:left="567" w:hanging="567"/>
        <w:rPr>
          <w:rFonts w:ascii="Arial" w:hAnsi="Arial" w:cs="Arial"/>
          <w:sz w:val="22"/>
          <w:szCs w:val="22"/>
        </w:rPr>
      </w:pPr>
      <w:r w:rsidRPr="007B0D62">
        <w:rPr>
          <w:rFonts w:ascii="Arial" w:hAnsi="Arial" w:cs="Arial"/>
          <w:sz w:val="22"/>
          <w:szCs w:val="22"/>
        </w:rPr>
        <w:t>A publicidade dos serviços contábeis deve ter caráter meramente informativo, ser moderada e discreta</w:t>
      </w:r>
      <w:r w:rsidR="00163E9B">
        <w:rPr>
          <w:rFonts w:ascii="Arial" w:hAnsi="Arial" w:cs="Arial"/>
          <w:sz w:val="22"/>
          <w:szCs w:val="22"/>
        </w:rPr>
        <w:t>.</w:t>
      </w:r>
      <w:r w:rsidR="00163E9B" w:rsidRPr="007B0D62">
        <w:rPr>
          <w:rFonts w:ascii="Arial" w:hAnsi="Arial" w:cs="Arial"/>
          <w:sz w:val="22"/>
          <w:szCs w:val="22"/>
        </w:rPr>
        <w:t xml:space="preserve"> </w:t>
      </w:r>
    </w:p>
    <w:p w14:paraId="0B4584E2" w14:textId="77777777" w:rsidR="00EE12DF" w:rsidRDefault="00EE12DF">
      <w:pPr>
        <w:pStyle w:val="PargrafodaLista"/>
        <w:rPr>
          <w:rFonts w:ascii="Arial" w:hAnsi="Arial" w:cs="Arial"/>
          <w:sz w:val="22"/>
          <w:szCs w:val="22"/>
        </w:rPr>
      </w:pPr>
    </w:p>
    <w:p w14:paraId="05078F9F" w14:textId="77777777" w:rsidR="0055187C" w:rsidRPr="00E35DDC" w:rsidRDefault="0055187C" w:rsidP="00E35DDC">
      <w:pPr>
        <w:pStyle w:val="Recuodecorpodetexto"/>
        <w:numPr>
          <w:ilvl w:val="0"/>
          <w:numId w:val="1"/>
        </w:numPr>
        <w:ind w:left="567" w:hanging="567"/>
        <w:rPr>
          <w:rFonts w:ascii="Arial" w:hAnsi="Arial" w:cs="Arial"/>
          <w:sz w:val="22"/>
          <w:szCs w:val="22"/>
        </w:rPr>
      </w:pPr>
      <w:r w:rsidRPr="0055187C">
        <w:rPr>
          <w:rFonts w:ascii="Arial" w:hAnsi="Arial" w:cs="Arial"/>
          <w:sz w:val="22"/>
          <w:szCs w:val="22"/>
        </w:rPr>
        <w:t>Cabe ao profissional da contabilidade</w:t>
      </w:r>
      <w:r w:rsidR="006C28CD">
        <w:rPr>
          <w:rFonts w:ascii="Arial" w:hAnsi="Arial" w:cs="Arial"/>
          <w:sz w:val="22"/>
          <w:szCs w:val="22"/>
        </w:rPr>
        <w:t xml:space="preserve"> </w:t>
      </w:r>
      <w:r w:rsidRPr="0055187C">
        <w:rPr>
          <w:rFonts w:ascii="Arial" w:hAnsi="Arial" w:cs="Arial"/>
          <w:sz w:val="22"/>
          <w:szCs w:val="22"/>
        </w:rPr>
        <w:t>manter em seu poder os dados fáticos, técnicos e científicos que dão sustentação à mensagem da publicidade realizada dos seus serviços</w:t>
      </w:r>
      <w:r w:rsidR="00E341F6">
        <w:rPr>
          <w:rFonts w:ascii="Arial" w:hAnsi="Arial" w:cs="Arial"/>
          <w:sz w:val="22"/>
          <w:szCs w:val="22"/>
        </w:rPr>
        <w:t>.</w:t>
      </w:r>
    </w:p>
    <w:p w14:paraId="0E1D7F1C" w14:textId="77777777" w:rsidR="00E23F6B" w:rsidRDefault="00E23F6B" w:rsidP="00E35DDC">
      <w:pPr>
        <w:pStyle w:val="Textodecomentrio"/>
        <w:jc w:val="both"/>
        <w:rPr>
          <w:rFonts w:ascii="Arial" w:hAnsi="Arial" w:cs="Arial"/>
          <w:sz w:val="22"/>
          <w:szCs w:val="22"/>
        </w:rPr>
      </w:pPr>
    </w:p>
    <w:p w14:paraId="1CA21F6E" w14:textId="77777777" w:rsidR="00F56D93" w:rsidRDefault="00F56D93" w:rsidP="00E46C70">
      <w:pPr>
        <w:pStyle w:val="Recuodecorpodetexto"/>
        <w:numPr>
          <w:ilvl w:val="0"/>
          <w:numId w:val="1"/>
        </w:numPr>
        <w:ind w:left="567" w:hanging="567"/>
        <w:rPr>
          <w:rFonts w:ascii="Arial" w:hAnsi="Arial" w:cs="Arial"/>
          <w:sz w:val="22"/>
          <w:szCs w:val="22"/>
        </w:rPr>
      </w:pPr>
      <w:r w:rsidRPr="00F56D93">
        <w:rPr>
          <w:rFonts w:ascii="Arial" w:hAnsi="Arial" w:cs="Arial"/>
          <w:sz w:val="22"/>
          <w:szCs w:val="22"/>
        </w:rPr>
        <w:t>O profissional deve observar, no que couber, o Código de Defesa do Consumidor, especialmente no que concerne à informação adequada e clara sobre os serviços a serem prestados</w:t>
      </w:r>
      <w:r w:rsidR="00757841">
        <w:rPr>
          <w:rFonts w:ascii="Arial" w:hAnsi="Arial" w:cs="Arial"/>
          <w:sz w:val="22"/>
          <w:szCs w:val="22"/>
        </w:rPr>
        <w:t>,</w:t>
      </w:r>
      <w:r w:rsidR="00757841" w:rsidRPr="00757841">
        <w:rPr>
          <w:rFonts w:ascii="Arial" w:eastAsia="Calibri" w:hAnsi="Arial" w:cs="Arial"/>
          <w:color w:val="FF0000"/>
          <w:sz w:val="24"/>
          <w:szCs w:val="24"/>
          <w:lang w:eastAsia="en-US"/>
        </w:rPr>
        <w:t xml:space="preserve"> </w:t>
      </w:r>
      <w:r w:rsidR="00757841" w:rsidRPr="00757841">
        <w:rPr>
          <w:rFonts w:ascii="Arial" w:hAnsi="Arial" w:cs="Arial"/>
          <w:sz w:val="22"/>
          <w:szCs w:val="22"/>
        </w:rPr>
        <w:t>e a Lei de Propriedade Industrial que dispõe sobre crimes de concorrência desleal.</w:t>
      </w:r>
      <w:r w:rsidRPr="00F56D93">
        <w:rPr>
          <w:rFonts w:ascii="Arial" w:hAnsi="Arial" w:cs="Arial"/>
          <w:sz w:val="22"/>
          <w:szCs w:val="22"/>
        </w:rPr>
        <w:t xml:space="preserve"> </w:t>
      </w:r>
    </w:p>
    <w:p w14:paraId="129C72AA" w14:textId="77777777" w:rsidR="00F56D93" w:rsidRPr="00E35DDC" w:rsidRDefault="00F56D93" w:rsidP="00F56D93">
      <w:pPr>
        <w:pStyle w:val="Textodecomentrio"/>
        <w:ind w:left="644"/>
        <w:jc w:val="both"/>
        <w:rPr>
          <w:rFonts w:ascii="Arial" w:hAnsi="Arial" w:cs="Arial"/>
          <w:sz w:val="22"/>
          <w:szCs w:val="22"/>
        </w:rPr>
      </w:pPr>
    </w:p>
    <w:p w14:paraId="16E7A3F9" w14:textId="77777777" w:rsidR="00E23F6B" w:rsidRPr="00E35DDC" w:rsidRDefault="00460292" w:rsidP="00E35DDC">
      <w:pPr>
        <w:pStyle w:val="Recuodecorpodetexto"/>
        <w:numPr>
          <w:ilvl w:val="0"/>
          <w:numId w:val="1"/>
        </w:numPr>
        <w:ind w:left="567" w:hanging="567"/>
        <w:rPr>
          <w:rFonts w:ascii="Arial" w:hAnsi="Arial" w:cs="Arial"/>
          <w:sz w:val="22"/>
          <w:szCs w:val="22"/>
        </w:rPr>
      </w:pPr>
      <w:r w:rsidRPr="00E35DDC">
        <w:rPr>
          <w:rFonts w:ascii="Arial" w:hAnsi="Arial" w:cs="Arial"/>
          <w:sz w:val="22"/>
          <w:szCs w:val="22"/>
        </w:rPr>
        <w:t>É vedado efetuar ações</w:t>
      </w:r>
      <w:r w:rsidR="003F7C7A">
        <w:rPr>
          <w:rFonts w:ascii="Arial" w:hAnsi="Arial" w:cs="Arial"/>
          <w:sz w:val="22"/>
          <w:szCs w:val="22"/>
        </w:rPr>
        <w:t xml:space="preserve"> publicitárias</w:t>
      </w:r>
      <w:r w:rsidRPr="00E35DDC">
        <w:rPr>
          <w:rFonts w:ascii="Arial" w:hAnsi="Arial" w:cs="Arial"/>
          <w:sz w:val="22"/>
          <w:szCs w:val="22"/>
        </w:rPr>
        <w:t xml:space="preserve"> </w:t>
      </w:r>
      <w:r w:rsidR="0035600C">
        <w:rPr>
          <w:rFonts w:ascii="Arial" w:hAnsi="Arial" w:cs="Arial"/>
          <w:sz w:val="22"/>
          <w:szCs w:val="22"/>
        </w:rPr>
        <w:t xml:space="preserve">ou </w:t>
      </w:r>
      <w:r w:rsidR="00236047">
        <w:rPr>
          <w:rFonts w:ascii="Arial" w:hAnsi="Arial" w:cs="Arial"/>
          <w:sz w:val="22"/>
          <w:szCs w:val="22"/>
        </w:rPr>
        <w:t>manifestações</w:t>
      </w:r>
      <w:r w:rsidR="0035600C">
        <w:rPr>
          <w:rFonts w:ascii="Arial" w:hAnsi="Arial" w:cs="Arial"/>
          <w:sz w:val="22"/>
          <w:szCs w:val="22"/>
        </w:rPr>
        <w:t xml:space="preserve"> </w:t>
      </w:r>
      <w:r w:rsidRPr="00E35DDC">
        <w:rPr>
          <w:rFonts w:ascii="Arial" w:hAnsi="Arial" w:cs="Arial"/>
          <w:sz w:val="22"/>
          <w:szCs w:val="22"/>
        </w:rPr>
        <w:t xml:space="preserve">que denigram a reputação da </w:t>
      </w:r>
      <w:r w:rsidR="0035600C">
        <w:rPr>
          <w:rFonts w:ascii="Arial" w:hAnsi="Arial" w:cs="Arial"/>
          <w:sz w:val="22"/>
          <w:szCs w:val="22"/>
        </w:rPr>
        <w:t xml:space="preserve">ciência contábil, da </w:t>
      </w:r>
      <w:r w:rsidRPr="00E35DDC">
        <w:rPr>
          <w:rFonts w:ascii="Arial" w:hAnsi="Arial" w:cs="Arial"/>
          <w:sz w:val="22"/>
          <w:szCs w:val="22"/>
        </w:rPr>
        <w:t xml:space="preserve">profissão </w:t>
      </w:r>
      <w:r w:rsidR="00511619">
        <w:rPr>
          <w:rFonts w:ascii="Arial" w:hAnsi="Arial" w:cs="Arial"/>
          <w:sz w:val="22"/>
          <w:szCs w:val="22"/>
        </w:rPr>
        <w:t>ou</w:t>
      </w:r>
      <w:r w:rsidRPr="00E35DDC">
        <w:rPr>
          <w:rFonts w:ascii="Arial" w:hAnsi="Arial" w:cs="Arial"/>
          <w:sz w:val="22"/>
          <w:szCs w:val="22"/>
        </w:rPr>
        <w:t xml:space="preserve"> dos colegas, entre as quais:</w:t>
      </w:r>
    </w:p>
    <w:p w14:paraId="4F8A547C" w14:textId="77777777" w:rsidR="00E23F6B" w:rsidRPr="00E35DDC" w:rsidRDefault="00460292" w:rsidP="00E35DDC">
      <w:pPr>
        <w:pStyle w:val="PargrafodaLista"/>
        <w:numPr>
          <w:ilvl w:val="0"/>
          <w:numId w:val="11"/>
        </w:numPr>
        <w:ind w:left="993" w:hanging="426"/>
        <w:contextualSpacing w:val="0"/>
        <w:jc w:val="both"/>
        <w:rPr>
          <w:rFonts w:ascii="Arial" w:hAnsi="Arial" w:cs="Arial"/>
          <w:sz w:val="22"/>
          <w:szCs w:val="22"/>
        </w:rPr>
      </w:pPr>
      <w:r w:rsidRPr="00E35DDC">
        <w:rPr>
          <w:rFonts w:ascii="Arial" w:hAnsi="Arial" w:cs="Arial"/>
          <w:sz w:val="22"/>
          <w:szCs w:val="22"/>
        </w:rPr>
        <w:t>fazer afirmações desproporcionais sobre os serviços que oferece, sua capacitação ou sobre a experiência que possui;</w:t>
      </w:r>
    </w:p>
    <w:p w14:paraId="08D7E866" w14:textId="77777777" w:rsidR="00E23F6B" w:rsidRPr="00E35DDC" w:rsidRDefault="00460292" w:rsidP="00E35DDC">
      <w:pPr>
        <w:pStyle w:val="PargrafodaLista"/>
        <w:numPr>
          <w:ilvl w:val="0"/>
          <w:numId w:val="11"/>
        </w:numPr>
        <w:ind w:left="993" w:hanging="426"/>
        <w:contextualSpacing w:val="0"/>
        <w:jc w:val="both"/>
        <w:rPr>
          <w:rFonts w:ascii="Arial" w:hAnsi="Arial" w:cs="Arial"/>
          <w:sz w:val="22"/>
          <w:szCs w:val="22"/>
        </w:rPr>
      </w:pPr>
      <w:r w:rsidRPr="00E35DDC">
        <w:rPr>
          <w:rFonts w:ascii="Arial" w:hAnsi="Arial" w:cs="Arial"/>
          <w:sz w:val="22"/>
          <w:szCs w:val="22"/>
        </w:rPr>
        <w:t>fazer comparações</w:t>
      </w:r>
      <w:r w:rsidR="008A35A9" w:rsidRPr="00E35DDC">
        <w:rPr>
          <w:rFonts w:ascii="Arial" w:hAnsi="Arial" w:cs="Arial"/>
          <w:sz w:val="22"/>
          <w:szCs w:val="22"/>
        </w:rPr>
        <w:t xml:space="preserve"> </w:t>
      </w:r>
      <w:r w:rsidR="0035600C">
        <w:rPr>
          <w:rFonts w:ascii="Arial" w:hAnsi="Arial" w:cs="Arial"/>
          <w:sz w:val="22"/>
          <w:szCs w:val="22"/>
        </w:rPr>
        <w:t>depreciativas</w:t>
      </w:r>
      <w:r w:rsidRPr="00E35DDC">
        <w:rPr>
          <w:rFonts w:ascii="Arial" w:hAnsi="Arial" w:cs="Arial"/>
          <w:sz w:val="22"/>
          <w:szCs w:val="22"/>
        </w:rPr>
        <w:t xml:space="preserve"> </w:t>
      </w:r>
      <w:r w:rsidR="0035600C">
        <w:rPr>
          <w:rFonts w:ascii="Arial" w:hAnsi="Arial" w:cs="Arial"/>
          <w:sz w:val="22"/>
          <w:szCs w:val="22"/>
        </w:rPr>
        <w:t>entre o seu</w:t>
      </w:r>
      <w:r w:rsidR="008A35A9">
        <w:rPr>
          <w:rFonts w:ascii="Arial" w:hAnsi="Arial" w:cs="Arial"/>
          <w:sz w:val="22"/>
          <w:szCs w:val="22"/>
        </w:rPr>
        <w:t xml:space="preserve"> </w:t>
      </w:r>
      <w:r w:rsidRPr="00E35DDC">
        <w:rPr>
          <w:rFonts w:ascii="Arial" w:hAnsi="Arial" w:cs="Arial"/>
          <w:sz w:val="22"/>
          <w:szCs w:val="22"/>
        </w:rPr>
        <w:t xml:space="preserve">trabalho </w:t>
      </w:r>
      <w:r w:rsidR="0035600C">
        <w:rPr>
          <w:rFonts w:ascii="Arial" w:hAnsi="Arial" w:cs="Arial"/>
          <w:sz w:val="22"/>
          <w:szCs w:val="22"/>
        </w:rPr>
        <w:t xml:space="preserve">e </w:t>
      </w:r>
      <w:r w:rsidRPr="00E35DDC">
        <w:rPr>
          <w:rFonts w:ascii="Arial" w:hAnsi="Arial" w:cs="Arial"/>
          <w:sz w:val="22"/>
          <w:szCs w:val="22"/>
        </w:rPr>
        <w:t>o de outros; e</w:t>
      </w:r>
    </w:p>
    <w:p w14:paraId="5DFB523E" w14:textId="77777777" w:rsidR="00E23F6B" w:rsidRPr="00E35DDC" w:rsidRDefault="00460292" w:rsidP="00E35DDC">
      <w:pPr>
        <w:pStyle w:val="PargrafodaLista"/>
        <w:numPr>
          <w:ilvl w:val="0"/>
          <w:numId w:val="11"/>
        </w:numPr>
        <w:ind w:left="993" w:hanging="426"/>
        <w:contextualSpacing w:val="0"/>
        <w:jc w:val="both"/>
        <w:rPr>
          <w:rFonts w:ascii="Arial" w:hAnsi="Arial" w:cs="Arial"/>
          <w:sz w:val="22"/>
          <w:szCs w:val="22"/>
        </w:rPr>
      </w:pPr>
      <w:r w:rsidRPr="00E35DDC">
        <w:rPr>
          <w:rFonts w:ascii="Arial" w:hAnsi="Arial" w:cs="Arial"/>
          <w:sz w:val="22"/>
          <w:szCs w:val="22"/>
        </w:rPr>
        <w:t>desenvolver ações comerciais que iludam a boa-fé de terceiros.</w:t>
      </w:r>
    </w:p>
    <w:p w14:paraId="0D8EEF6A" w14:textId="77777777" w:rsidR="00A63DB9" w:rsidRPr="00E35DDC" w:rsidRDefault="00A63DB9" w:rsidP="00E35DDC">
      <w:pPr>
        <w:pStyle w:val="Ttulo8"/>
        <w:ind w:firstLine="0"/>
        <w:rPr>
          <w:rFonts w:ascii="Arial" w:hAnsi="Arial" w:cs="Arial"/>
          <w:sz w:val="22"/>
          <w:szCs w:val="22"/>
        </w:rPr>
      </w:pPr>
    </w:p>
    <w:p w14:paraId="3F8375A6" w14:textId="77777777" w:rsidR="00E23F6B" w:rsidRPr="00E35DDC" w:rsidRDefault="00E23F6B" w:rsidP="00E35DDC">
      <w:pPr>
        <w:pStyle w:val="Ttulo8"/>
        <w:ind w:firstLine="0"/>
        <w:rPr>
          <w:rFonts w:ascii="Arial" w:hAnsi="Arial" w:cs="Arial"/>
          <w:sz w:val="22"/>
          <w:szCs w:val="22"/>
        </w:rPr>
      </w:pPr>
      <w:r w:rsidRPr="00E35DDC">
        <w:rPr>
          <w:rFonts w:ascii="Arial" w:hAnsi="Arial" w:cs="Arial"/>
          <w:sz w:val="22"/>
          <w:szCs w:val="22"/>
        </w:rPr>
        <w:t>Deveres em relação aos colegas e à classe</w:t>
      </w:r>
    </w:p>
    <w:p w14:paraId="3145275D" w14:textId="77777777" w:rsidR="00E23F6B" w:rsidRPr="00E35DDC" w:rsidRDefault="00E23F6B" w:rsidP="00E35DDC">
      <w:pPr>
        <w:jc w:val="both"/>
        <w:rPr>
          <w:rFonts w:ascii="Arial" w:hAnsi="Arial" w:cs="Arial"/>
          <w:sz w:val="22"/>
          <w:szCs w:val="22"/>
        </w:rPr>
      </w:pPr>
    </w:p>
    <w:p w14:paraId="4503EE41" w14:textId="77777777" w:rsidR="00E23F6B" w:rsidRPr="00E35DDC" w:rsidRDefault="00E23F6B" w:rsidP="00E35DDC">
      <w:pPr>
        <w:pStyle w:val="Recuodecorpodetexto"/>
        <w:numPr>
          <w:ilvl w:val="0"/>
          <w:numId w:val="1"/>
        </w:numPr>
        <w:ind w:left="567" w:hanging="567"/>
        <w:rPr>
          <w:rFonts w:ascii="Arial" w:hAnsi="Arial" w:cs="Arial"/>
          <w:sz w:val="22"/>
          <w:szCs w:val="22"/>
        </w:rPr>
      </w:pPr>
      <w:r w:rsidRPr="00E35DDC">
        <w:rPr>
          <w:rFonts w:ascii="Arial" w:hAnsi="Arial" w:cs="Arial"/>
          <w:sz w:val="22"/>
          <w:szCs w:val="22"/>
        </w:rPr>
        <w:t xml:space="preserve">A conduta do contador com relação aos colegas deve ser pautada nos princípios de consideração, respeito, apreço, solidariedade e harmonia da classe. </w:t>
      </w:r>
    </w:p>
    <w:p w14:paraId="42D81ACA" w14:textId="77777777" w:rsidR="00E23F6B" w:rsidRPr="00E35DDC" w:rsidRDefault="00E23F6B" w:rsidP="00E35DDC">
      <w:pPr>
        <w:pStyle w:val="Recuodecorpodetexto"/>
        <w:ind w:firstLine="0"/>
        <w:rPr>
          <w:rFonts w:ascii="Arial" w:hAnsi="Arial" w:cs="Arial"/>
          <w:sz w:val="22"/>
          <w:szCs w:val="22"/>
        </w:rPr>
      </w:pPr>
    </w:p>
    <w:p w14:paraId="778895CA" w14:textId="77777777" w:rsidR="00E23F6B" w:rsidRPr="00E35DDC" w:rsidRDefault="00E23F6B" w:rsidP="00E35DDC">
      <w:pPr>
        <w:pStyle w:val="Recuodecorpodetexto"/>
        <w:numPr>
          <w:ilvl w:val="0"/>
          <w:numId w:val="1"/>
        </w:numPr>
        <w:ind w:left="567" w:hanging="567"/>
        <w:rPr>
          <w:rFonts w:ascii="Arial" w:hAnsi="Arial" w:cs="Arial"/>
          <w:sz w:val="22"/>
          <w:szCs w:val="22"/>
        </w:rPr>
      </w:pPr>
      <w:r w:rsidRPr="00E35DDC">
        <w:rPr>
          <w:rFonts w:ascii="Arial" w:hAnsi="Arial" w:cs="Arial"/>
          <w:sz w:val="22"/>
          <w:szCs w:val="22"/>
        </w:rPr>
        <w:t>O espírito de solidariedade, mesmo na condição de empregado, não induz nem justifica a participação, ou a conivência com erro ou com atos infringentes de normas técnicas, éticas ou legais que regem o exercício da profissão.</w:t>
      </w:r>
    </w:p>
    <w:p w14:paraId="4DE7617D" w14:textId="77777777" w:rsidR="00E23F6B" w:rsidRPr="00E35DDC" w:rsidRDefault="00E23F6B" w:rsidP="00E35DDC">
      <w:pPr>
        <w:pStyle w:val="PargrafodaLista"/>
        <w:ind w:left="0"/>
        <w:contextualSpacing w:val="0"/>
        <w:rPr>
          <w:rFonts w:ascii="Arial" w:hAnsi="Arial" w:cs="Arial"/>
          <w:sz w:val="22"/>
          <w:szCs w:val="22"/>
        </w:rPr>
      </w:pPr>
    </w:p>
    <w:p w14:paraId="4093E309" w14:textId="77777777" w:rsidR="00E23F6B" w:rsidRPr="00E35DDC" w:rsidRDefault="00E23F6B" w:rsidP="00E35DDC">
      <w:pPr>
        <w:pStyle w:val="Recuodecorpodetexto"/>
        <w:numPr>
          <w:ilvl w:val="0"/>
          <w:numId w:val="1"/>
        </w:numPr>
        <w:ind w:left="567" w:hanging="567"/>
        <w:rPr>
          <w:rFonts w:ascii="Arial" w:hAnsi="Arial" w:cs="Arial"/>
          <w:sz w:val="22"/>
          <w:szCs w:val="22"/>
        </w:rPr>
      </w:pPr>
      <w:r w:rsidRPr="00E35DDC">
        <w:rPr>
          <w:rFonts w:ascii="Arial" w:hAnsi="Arial" w:cs="Arial"/>
          <w:sz w:val="22"/>
          <w:szCs w:val="22"/>
        </w:rPr>
        <w:t>O contador deve, em relação aos colegas, observar as seguintes normas de conduta:</w:t>
      </w:r>
    </w:p>
    <w:p w14:paraId="047995F5" w14:textId="77777777" w:rsidR="00E23F6B" w:rsidRPr="00E35DDC" w:rsidRDefault="00E23F6B" w:rsidP="00E35DDC">
      <w:pPr>
        <w:pStyle w:val="PargrafodaLista"/>
        <w:numPr>
          <w:ilvl w:val="0"/>
          <w:numId w:val="6"/>
        </w:numPr>
        <w:ind w:left="993" w:hanging="426"/>
        <w:contextualSpacing w:val="0"/>
        <w:jc w:val="both"/>
        <w:rPr>
          <w:rFonts w:ascii="Arial" w:hAnsi="Arial" w:cs="Arial"/>
          <w:sz w:val="22"/>
          <w:szCs w:val="22"/>
        </w:rPr>
      </w:pPr>
      <w:r w:rsidRPr="00E35DDC">
        <w:rPr>
          <w:rFonts w:ascii="Arial" w:hAnsi="Arial" w:cs="Arial"/>
          <w:sz w:val="22"/>
          <w:szCs w:val="22"/>
        </w:rPr>
        <w:t>abster-se de fazer referências prejudiciais ou de qualquer modo desabonadoras;</w:t>
      </w:r>
    </w:p>
    <w:p w14:paraId="477A88A2" w14:textId="77777777" w:rsidR="00E23F6B" w:rsidRPr="00E35DDC" w:rsidRDefault="00E23F6B" w:rsidP="00E35DDC">
      <w:pPr>
        <w:pStyle w:val="PargrafodaLista"/>
        <w:numPr>
          <w:ilvl w:val="0"/>
          <w:numId w:val="6"/>
        </w:numPr>
        <w:ind w:left="993" w:hanging="426"/>
        <w:contextualSpacing w:val="0"/>
        <w:jc w:val="both"/>
        <w:rPr>
          <w:rFonts w:ascii="Arial" w:hAnsi="Arial" w:cs="Arial"/>
          <w:sz w:val="22"/>
          <w:szCs w:val="22"/>
        </w:rPr>
      </w:pPr>
      <w:r w:rsidRPr="00E35DDC">
        <w:rPr>
          <w:rFonts w:ascii="Arial" w:hAnsi="Arial" w:cs="Arial"/>
          <w:sz w:val="22"/>
          <w:szCs w:val="22"/>
        </w:rPr>
        <w:t>abster-se da aceitação de encargo profissional em substituição a colega que dele tenha desistido para preservar a dignidade ou os interesses da profissão ou da classe, desde que permaneçam as mesmas condições que ditaram o referido procedimento;</w:t>
      </w:r>
    </w:p>
    <w:p w14:paraId="42D88445" w14:textId="77777777" w:rsidR="00E23F6B" w:rsidRPr="00E35DDC" w:rsidRDefault="00E23F6B" w:rsidP="00E35DDC">
      <w:pPr>
        <w:pStyle w:val="PargrafodaLista"/>
        <w:numPr>
          <w:ilvl w:val="0"/>
          <w:numId w:val="6"/>
        </w:numPr>
        <w:ind w:left="993" w:hanging="426"/>
        <w:contextualSpacing w:val="0"/>
        <w:jc w:val="both"/>
        <w:rPr>
          <w:rFonts w:ascii="Arial" w:hAnsi="Arial" w:cs="Arial"/>
          <w:sz w:val="22"/>
          <w:szCs w:val="22"/>
        </w:rPr>
      </w:pPr>
      <w:r w:rsidRPr="00E35DDC">
        <w:rPr>
          <w:rFonts w:ascii="Arial" w:hAnsi="Arial" w:cs="Arial"/>
          <w:sz w:val="22"/>
          <w:szCs w:val="22"/>
        </w:rPr>
        <w:t xml:space="preserve">jamais </w:t>
      </w:r>
      <w:r w:rsidR="005961D9">
        <w:rPr>
          <w:rFonts w:ascii="Arial" w:hAnsi="Arial" w:cs="Arial"/>
          <w:sz w:val="22"/>
          <w:szCs w:val="22"/>
        </w:rPr>
        <w:t xml:space="preserve">se </w:t>
      </w:r>
      <w:r w:rsidRPr="00E35DDC">
        <w:rPr>
          <w:rFonts w:ascii="Arial" w:hAnsi="Arial" w:cs="Arial"/>
          <w:sz w:val="22"/>
          <w:szCs w:val="22"/>
        </w:rPr>
        <w:t>apropriar de trabalhos, iniciativas ou de soluções encontradas por colegas, que deles não tenha participado, apresentando-os como próprios; e</w:t>
      </w:r>
    </w:p>
    <w:p w14:paraId="0757279B" w14:textId="77777777" w:rsidR="00E23F6B" w:rsidRPr="004F77CC" w:rsidRDefault="00E23F6B" w:rsidP="00E35DDC">
      <w:pPr>
        <w:pStyle w:val="PargrafodaLista"/>
        <w:numPr>
          <w:ilvl w:val="0"/>
          <w:numId w:val="6"/>
        </w:numPr>
        <w:ind w:left="993" w:hanging="426"/>
        <w:contextualSpacing w:val="0"/>
        <w:jc w:val="both"/>
        <w:rPr>
          <w:rFonts w:ascii="Arial" w:hAnsi="Arial" w:cs="Arial"/>
          <w:sz w:val="22"/>
          <w:szCs w:val="22"/>
        </w:rPr>
      </w:pPr>
      <w:r w:rsidRPr="004F77CC">
        <w:rPr>
          <w:rFonts w:ascii="Arial" w:hAnsi="Arial" w:cs="Arial"/>
          <w:sz w:val="22"/>
          <w:szCs w:val="22"/>
        </w:rPr>
        <w:t xml:space="preserve">evitar desentendimentos com o colega que substituir </w:t>
      </w:r>
      <w:r w:rsidR="00460292" w:rsidRPr="004F77CC">
        <w:rPr>
          <w:rFonts w:ascii="Arial" w:hAnsi="Arial" w:cs="Arial"/>
          <w:sz w:val="22"/>
          <w:szCs w:val="22"/>
        </w:rPr>
        <w:t>ou com o seu substituto</w:t>
      </w:r>
      <w:r w:rsidRPr="004F77CC">
        <w:rPr>
          <w:rFonts w:ascii="Arial" w:hAnsi="Arial" w:cs="Arial"/>
          <w:sz w:val="22"/>
          <w:szCs w:val="22"/>
        </w:rPr>
        <w:t xml:space="preserve"> no exercício profissional.</w:t>
      </w:r>
    </w:p>
    <w:p w14:paraId="3597254C" w14:textId="77777777" w:rsidR="00E23F6B" w:rsidRPr="00E35DDC" w:rsidRDefault="00E23F6B" w:rsidP="00E35DDC">
      <w:pPr>
        <w:jc w:val="center"/>
        <w:rPr>
          <w:rFonts w:ascii="Arial" w:hAnsi="Arial" w:cs="Arial"/>
          <w:sz w:val="22"/>
          <w:szCs w:val="22"/>
        </w:rPr>
      </w:pPr>
    </w:p>
    <w:p w14:paraId="027EB319" w14:textId="77777777" w:rsidR="00E23F6B" w:rsidRPr="00E35DDC" w:rsidRDefault="00E23F6B" w:rsidP="00E35DDC">
      <w:pPr>
        <w:pStyle w:val="Recuodecorpodetexto"/>
        <w:numPr>
          <w:ilvl w:val="0"/>
          <w:numId w:val="1"/>
        </w:numPr>
        <w:ind w:left="567" w:hanging="567"/>
        <w:rPr>
          <w:rFonts w:ascii="Arial" w:hAnsi="Arial" w:cs="Arial"/>
          <w:sz w:val="22"/>
          <w:szCs w:val="22"/>
        </w:rPr>
      </w:pPr>
      <w:r w:rsidRPr="00E35DDC">
        <w:rPr>
          <w:rFonts w:ascii="Arial" w:hAnsi="Arial" w:cs="Arial"/>
          <w:sz w:val="22"/>
          <w:szCs w:val="22"/>
        </w:rPr>
        <w:t>O contador deve, com relação à classe, observar as seguintes normas de conduta:</w:t>
      </w:r>
    </w:p>
    <w:p w14:paraId="51A97B6E" w14:textId="77777777" w:rsidR="00E23F6B" w:rsidRPr="00E35DDC" w:rsidRDefault="00E23F6B" w:rsidP="00E35DDC">
      <w:pPr>
        <w:pStyle w:val="PargrafodaLista"/>
        <w:numPr>
          <w:ilvl w:val="0"/>
          <w:numId w:val="7"/>
        </w:numPr>
        <w:ind w:left="993" w:hanging="426"/>
        <w:contextualSpacing w:val="0"/>
        <w:jc w:val="both"/>
        <w:rPr>
          <w:rFonts w:ascii="Arial" w:hAnsi="Arial" w:cs="Arial"/>
          <w:sz w:val="22"/>
          <w:szCs w:val="22"/>
        </w:rPr>
      </w:pPr>
      <w:r w:rsidRPr="00E35DDC">
        <w:rPr>
          <w:rFonts w:ascii="Arial" w:hAnsi="Arial" w:cs="Arial"/>
          <w:sz w:val="22"/>
          <w:szCs w:val="22"/>
        </w:rPr>
        <w:t>prestar sua cooperação moral, intelectual e material, salvo circunstâncias especiais que justifiquem a sua recusa;</w:t>
      </w:r>
    </w:p>
    <w:p w14:paraId="6DF11163" w14:textId="77777777" w:rsidR="00E23F6B" w:rsidRPr="00E35DDC" w:rsidRDefault="00E23F6B" w:rsidP="00E35DDC">
      <w:pPr>
        <w:pStyle w:val="PargrafodaLista"/>
        <w:numPr>
          <w:ilvl w:val="0"/>
          <w:numId w:val="7"/>
        </w:numPr>
        <w:ind w:left="993" w:hanging="426"/>
        <w:contextualSpacing w:val="0"/>
        <w:jc w:val="both"/>
        <w:rPr>
          <w:rFonts w:ascii="Arial" w:hAnsi="Arial" w:cs="Arial"/>
          <w:sz w:val="22"/>
          <w:szCs w:val="22"/>
        </w:rPr>
      </w:pPr>
      <w:r w:rsidRPr="00E35DDC">
        <w:rPr>
          <w:rFonts w:ascii="Arial" w:hAnsi="Arial" w:cs="Arial"/>
          <w:sz w:val="22"/>
          <w:szCs w:val="22"/>
        </w:rPr>
        <w:t xml:space="preserve">zelar pelo cumprimento desta </w:t>
      </w:r>
      <w:r w:rsidR="00346236">
        <w:rPr>
          <w:rFonts w:ascii="Arial" w:hAnsi="Arial" w:cs="Arial"/>
          <w:sz w:val="22"/>
          <w:szCs w:val="22"/>
        </w:rPr>
        <w:t>Norma</w:t>
      </w:r>
      <w:r w:rsidRPr="00E35DDC">
        <w:rPr>
          <w:rFonts w:ascii="Arial" w:hAnsi="Arial" w:cs="Arial"/>
          <w:sz w:val="22"/>
          <w:szCs w:val="22"/>
        </w:rPr>
        <w:t>, pelo prestígio da classe, pela dignidade profissional e pelo aperfeiçoamento de suas instituições;</w:t>
      </w:r>
    </w:p>
    <w:p w14:paraId="5434FF6B" w14:textId="77777777" w:rsidR="00E23F6B" w:rsidRPr="00E35DDC" w:rsidRDefault="00E23F6B" w:rsidP="00E35DDC">
      <w:pPr>
        <w:pStyle w:val="PargrafodaLista"/>
        <w:numPr>
          <w:ilvl w:val="0"/>
          <w:numId w:val="7"/>
        </w:numPr>
        <w:ind w:left="993" w:hanging="426"/>
        <w:contextualSpacing w:val="0"/>
        <w:jc w:val="both"/>
        <w:rPr>
          <w:rFonts w:ascii="Arial" w:hAnsi="Arial" w:cs="Arial"/>
          <w:sz w:val="22"/>
          <w:szCs w:val="22"/>
        </w:rPr>
      </w:pPr>
      <w:r w:rsidRPr="00E35DDC">
        <w:rPr>
          <w:rFonts w:ascii="Arial" w:hAnsi="Arial" w:cs="Arial"/>
          <w:sz w:val="22"/>
          <w:szCs w:val="22"/>
        </w:rPr>
        <w:t>aceitar o desempenho de cargo de dirigente nas entidades de classe, admitindo-se a justa recusa;</w:t>
      </w:r>
    </w:p>
    <w:p w14:paraId="1037A0D6" w14:textId="77777777" w:rsidR="00E23F6B" w:rsidRPr="00E35DDC" w:rsidRDefault="00460292" w:rsidP="00E35DDC">
      <w:pPr>
        <w:pStyle w:val="PargrafodaLista"/>
        <w:numPr>
          <w:ilvl w:val="0"/>
          <w:numId w:val="7"/>
        </w:numPr>
        <w:ind w:left="993" w:hanging="426"/>
        <w:contextualSpacing w:val="0"/>
        <w:jc w:val="both"/>
        <w:rPr>
          <w:rFonts w:ascii="Arial" w:hAnsi="Arial" w:cs="Arial"/>
          <w:sz w:val="22"/>
          <w:szCs w:val="22"/>
        </w:rPr>
      </w:pPr>
      <w:r w:rsidRPr="00E35DDC">
        <w:rPr>
          <w:rFonts w:ascii="Arial" w:hAnsi="Arial" w:cs="Arial"/>
          <w:sz w:val="22"/>
          <w:szCs w:val="22"/>
        </w:rPr>
        <w:t>acatar as decisões aprovadas pela classe contábil;</w:t>
      </w:r>
    </w:p>
    <w:p w14:paraId="4121F9F9" w14:textId="77777777" w:rsidR="00E23F6B" w:rsidRPr="00E35DDC" w:rsidRDefault="00E23F6B" w:rsidP="00E35DDC">
      <w:pPr>
        <w:pStyle w:val="PargrafodaLista"/>
        <w:numPr>
          <w:ilvl w:val="0"/>
          <w:numId w:val="7"/>
        </w:numPr>
        <w:ind w:left="993" w:hanging="426"/>
        <w:contextualSpacing w:val="0"/>
        <w:jc w:val="both"/>
        <w:rPr>
          <w:rFonts w:ascii="Arial" w:hAnsi="Arial" w:cs="Arial"/>
          <w:sz w:val="22"/>
          <w:szCs w:val="22"/>
        </w:rPr>
      </w:pPr>
      <w:r w:rsidRPr="00E35DDC">
        <w:rPr>
          <w:rFonts w:ascii="Arial" w:hAnsi="Arial" w:cs="Arial"/>
          <w:sz w:val="22"/>
          <w:szCs w:val="22"/>
        </w:rPr>
        <w:t>não formular juízos depreciativos sobre a classe contábil;</w:t>
      </w:r>
    </w:p>
    <w:p w14:paraId="4F7FA331" w14:textId="77777777" w:rsidR="00E23F6B" w:rsidRPr="00E35DDC" w:rsidRDefault="00A6348B" w:rsidP="00E35DDC">
      <w:pPr>
        <w:pStyle w:val="PargrafodaLista"/>
        <w:numPr>
          <w:ilvl w:val="0"/>
          <w:numId w:val="7"/>
        </w:numPr>
        <w:ind w:left="993" w:hanging="426"/>
        <w:contextualSpacing w:val="0"/>
        <w:jc w:val="both"/>
        <w:rPr>
          <w:rFonts w:ascii="Arial" w:hAnsi="Arial" w:cs="Arial"/>
          <w:sz w:val="22"/>
          <w:szCs w:val="22"/>
        </w:rPr>
      </w:pPr>
      <w:r>
        <w:rPr>
          <w:rFonts w:ascii="Arial" w:hAnsi="Arial" w:cs="Arial"/>
          <w:sz w:val="22"/>
          <w:szCs w:val="22"/>
        </w:rPr>
        <w:lastRenderedPageBreak/>
        <w:t xml:space="preserve"> informar a</w:t>
      </w:r>
      <w:r w:rsidR="00F52735" w:rsidRPr="00F43DBD">
        <w:rPr>
          <w:rFonts w:ascii="Arial" w:hAnsi="Arial" w:cs="Arial"/>
          <w:sz w:val="22"/>
          <w:szCs w:val="22"/>
        </w:rPr>
        <w:t>os órgãos competentes sobre irregularidades</w:t>
      </w:r>
      <w:r w:rsidR="00AC27BB">
        <w:rPr>
          <w:rFonts w:ascii="Arial" w:hAnsi="Arial" w:cs="Arial"/>
          <w:sz w:val="22"/>
          <w:szCs w:val="22"/>
        </w:rPr>
        <w:t xml:space="preserve"> </w:t>
      </w:r>
      <w:r>
        <w:rPr>
          <w:rFonts w:ascii="Arial" w:hAnsi="Arial" w:cs="Arial"/>
          <w:sz w:val="22"/>
          <w:szCs w:val="22"/>
        </w:rPr>
        <w:t xml:space="preserve">comprovadamente </w:t>
      </w:r>
      <w:r w:rsidR="00E23F6B" w:rsidRPr="00E35DDC">
        <w:rPr>
          <w:rFonts w:ascii="Arial" w:hAnsi="Arial" w:cs="Arial"/>
          <w:sz w:val="22"/>
          <w:szCs w:val="22"/>
        </w:rPr>
        <w:t>ocorridas na administração de entidade da classe contábil; e</w:t>
      </w:r>
    </w:p>
    <w:p w14:paraId="6EA4718E" w14:textId="77777777" w:rsidR="00E23F6B" w:rsidRPr="00E35DDC" w:rsidRDefault="00E23F6B" w:rsidP="00E35DDC">
      <w:pPr>
        <w:pStyle w:val="PargrafodaLista"/>
        <w:numPr>
          <w:ilvl w:val="0"/>
          <w:numId w:val="7"/>
        </w:numPr>
        <w:ind w:left="993" w:hanging="426"/>
        <w:contextualSpacing w:val="0"/>
        <w:jc w:val="both"/>
        <w:rPr>
          <w:rFonts w:ascii="Arial" w:hAnsi="Arial" w:cs="Arial"/>
          <w:sz w:val="22"/>
          <w:szCs w:val="22"/>
        </w:rPr>
      </w:pPr>
      <w:r w:rsidRPr="00E35DDC">
        <w:rPr>
          <w:rFonts w:ascii="Arial" w:hAnsi="Arial" w:cs="Arial"/>
          <w:sz w:val="22"/>
          <w:szCs w:val="22"/>
        </w:rPr>
        <w:t>jamais se utilizar de posição ocupada em entidades de classe para benefício próprio ou para proveito pessoal.</w:t>
      </w:r>
    </w:p>
    <w:p w14:paraId="35A53DDC" w14:textId="77777777" w:rsidR="00A63DB9" w:rsidRPr="00E35DDC" w:rsidRDefault="00A63DB9" w:rsidP="00E35DDC">
      <w:pPr>
        <w:pStyle w:val="Ttulo8"/>
        <w:ind w:firstLine="0"/>
        <w:rPr>
          <w:rFonts w:ascii="Arial" w:hAnsi="Arial" w:cs="Arial"/>
          <w:sz w:val="22"/>
          <w:szCs w:val="22"/>
        </w:rPr>
      </w:pPr>
    </w:p>
    <w:p w14:paraId="1F4302B5" w14:textId="77777777" w:rsidR="00E23F6B" w:rsidRPr="00E35DDC" w:rsidRDefault="00E23F6B" w:rsidP="00E35DDC">
      <w:pPr>
        <w:pStyle w:val="Ttulo8"/>
        <w:ind w:firstLine="0"/>
        <w:rPr>
          <w:rFonts w:ascii="Arial" w:hAnsi="Arial" w:cs="Arial"/>
          <w:sz w:val="22"/>
          <w:szCs w:val="22"/>
        </w:rPr>
      </w:pPr>
      <w:r w:rsidRPr="00E35DDC">
        <w:rPr>
          <w:rFonts w:ascii="Arial" w:hAnsi="Arial" w:cs="Arial"/>
          <w:sz w:val="22"/>
          <w:szCs w:val="22"/>
        </w:rPr>
        <w:t>Penalidades</w:t>
      </w:r>
    </w:p>
    <w:p w14:paraId="68CB8ECD" w14:textId="77777777" w:rsidR="00E23F6B" w:rsidRPr="00E35DDC" w:rsidRDefault="00E23F6B" w:rsidP="00E35DDC">
      <w:pPr>
        <w:jc w:val="both"/>
        <w:rPr>
          <w:rFonts w:ascii="Arial" w:hAnsi="Arial" w:cs="Arial"/>
          <w:sz w:val="22"/>
          <w:szCs w:val="22"/>
        </w:rPr>
      </w:pPr>
    </w:p>
    <w:p w14:paraId="64323F63" w14:textId="77777777" w:rsidR="00E23F6B" w:rsidRPr="00E35DDC" w:rsidRDefault="00E23F6B" w:rsidP="00E35DDC">
      <w:pPr>
        <w:pStyle w:val="Recuodecorpodetexto"/>
        <w:numPr>
          <w:ilvl w:val="0"/>
          <w:numId w:val="1"/>
        </w:numPr>
        <w:ind w:left="567" w:hanging="567"/>
        <w:rPr>
          <w:rFonts w:ascii="Arial" w:hAnsi="Arial" w:cs="Arial"/>
          <w:sz w:val="22"/>
          <w:szCs w:val="22"/>
        </w:rPr>
      </w:pPr>
      <w:r w:rsidRPr="00E35DDC">
        <w:rPr>
          <w:rFonts w:ascii="Arial" w:hAnsi="Arial" w:cs="Arial"/>
          <w:sz w:val="22"/>
          <w:szCs w:val="22"/>
        </w:rPr>
        <w:t xml:space="preserve">A transgressão de preceito desta </w:t>
      </w:r>
      <w:r w:rsidR="00346236">
        <w:rPr>
          <w:rFonts w:ascii="Arial" w:hAnsi="Arial" w:cs="Arial"/>
          <w:sz w:val="22"/>
          <w:szCs w:val="22"/>
        </w:rPr>
        <w:t>Norma</w:t>
      </w:r>
      <w:r w:rsidRPr="00E35DDC">
        <w:rPr>
          <w:rFonts w:ascii="Arial" w:hAnsi="Arial" w:cs="Arial"/>
          <w:sz w:val="22"/>
          <w:szCs w:val="22"/>
        </w:rPr>
        <w:t xml:space="preserve"> constitui infração ética, sancionada, segundo a gravidade, com a aplicação de uma das seguintes penalidades:</w:t>
      </w:r>
    </w:p>
    <w:p w14:paraId="76B6AEE6" w14:textId="77777777" w:rsidR="00E23F6B" w:rsidRPr="00E35DDC" w:rsidRDefault="00E23F6B" w:rsidP="00E35DDC">
      <w:pPr>
        <w:pStyle w:val="PargrafodaLista"/>
        <w:numPr>
          <w:ilvl w:val="0"/>
          <w:numId w:val="8"/>
        </w:numPr>
        <w:ind w:left="993" w:hanging="426"/>
        <w:contextualSpacing w:val="0"/>
        <w:jc w:val="both"/>
        <w:rPr>
          <w:rFonts w:ascii="Arial" w:hAnsi="Arial" w:cs="Arial"/>
          <w:sz w:val="22"/>
          <w:szCs w:val="22"/>
        </w:rPr>
      </w:pPr>
      <w:r w:rsidRPr="00E35DDC">
        <w:rPr>
          <w:rFonts w:ascii="Arial" w:hAnsi="Arial" w:cs="Arial"/>
          <w:sz w:val="22"/>
          <w:szCs w:val="22"/>
        </w:rPr>
        <w:t>advertência reservada;</w:t>
      </w:r>
    </w:p>
    <w:p w14:paraId="5960AA02" w14:textId="77777777" w:rsidR="00E23F6B" w:rsidRPr="00E35DDC" w:rsidRDefault="00E23F6B" w:rsidP="00E35DDC">
      <w:pPr>
        <w:pStyle w:val="PargrafodaLista"/>
        <w:numPr>
          <w:ilvl w:val="0"/>
          <w:numId w:val="8"/>
        </w:numPr>
        <w:ind w:left="993" w:hanging="426"/>
        <w:contextualSpacing w:val="0"/>
        <w:jc w:val="both"/>
        <w:rPr>
          <w:rFonts w:ascii="Arial" w:hAnsi="Arial" w:cs="Arial"/>
          <w:sz w:val="22"/>
          <w:szCs w:val="22"/>
        </w:rPr>
      </w:pPr>
      <w:r w:rsidRPr="00E35DDC">
        <w:rPr>
          <w:rFonts w:ascii="Arial" w:hAnsi="Arial" w:cs="Arial"/>
          <w:sz w:val="22"/>
          <w:szCs w:val="22"/>
        </w:rPr>
        <w:t>censura reservada; ou</w:t>
      </w:r>
    </w:p>
    <w:p w14:paraId="6C6703B0" w14:textId="77777777" w:rsidR="00E23F6B" w:rsidRPr="00E35DDC" w:rsidRDefault="00E23F6B" w:rsidP="00E35DDC">
      <w:pPr>
        <w:pStyle w:val="PargrafodaLista"/>
        <w:numPr>
          <w:ilvl w:val="0"/>
          <w:numId w:val="8"/>
        </w:numPr>
        <w:ind w:left="993" w:hanging="426"/>
        <w:contextualSpacing w:val="0"/>
        <w:jc w:val="both"/>
        <w:rPr>
          <w:rFonts w:ascii="Arial" w:hAnsi="Arial" w:cs="Arial"/>
          <w:sz w:val="22"/>
          <w:szCs w:val="22"/>
        </w:rPr>
      </w:pPr>
      <w:r w:rsidRPr="00E35DDC">
        <w:rPr>
          <w:rFonts w:ascii="Arial" w:hAnsi="Arial" w:cs="Arial"/>
          <w:sz w:val="22"/>
          <w:szCs w:val="22"/>
        </w:rPr>
        <w:t>censura pública.</w:t>
      </w:r>
    </w:p>
    <w:p w14:paraId="47056588" w14:textId="77777777" w:rsidR="00E23F6B" w:rsidRPr="00E35DDC" w:rsidRDefault="00E23F6B" w:rsidP="00E35DDC">
      <w:pPr>
        <w:pStyle w:val="Recuodecorpodetexto"/>
        <w:ind w:firstLine="0"/>
        <w:rPr>
          <w:rFonts w:ascii="Arial" w:hAnsi="Arial" w:cs="Arial"/>
          <w:sz w:val="22"/>
          <w:szCs w:val="22"/>
        </w:rPr>
      </w:pPr>
    </w:p>
    <w:p w14:paraId="3514F024" w14:textId="77777777" w:rsidR="00E23F6B" w:rsidRPr="00E35DDC" w:rsidRDefault="00E23F6B" w:rsidP="00E35DDC">
      <w:pPr>
        <w:pStyle w:val="Recuodecorpodetexto"/>
        <w:numPr>
          <w:ilvl w:val="0"/>
          <w:numId w:val="1"/>
        </w:numPr>
        <w:ind w:left="567" w:hanging="567"/>
        <w:rPr>
          <w:rFonts w:ascii="Arial" w:hAnsi="Arial" w:cs="Arial"/>
          <w:sz w:val="22"/>
          <w:szCs w:val="22"/>
        </w:rPr>
      </w:pPr>
      <w:r w:rsidRPr="00E35DDC">
        <w:rPr>
          <w:rFonts w:ascii="Arial" w:hAnsi="Arial" w:cs="Arial"/>
          <w:sz w:val="22"/>
          <w:szCs w:val="22"/>
        </w:rPr>
        <w:t>Na aplicação das sanções éticas</w:t>
      </w:r>
      <w:r w:rsidR="00F95AF2" w:rsidRPr="00F65AC7">
        <w:rPr>
          <w:rFonts w:ascii="Arial" w:hAnsi="Arial" w:cs="Arial"/>
          <w:sz w:val="22"/>
          <w:szCs w:val="22"/>
        </w:rPr>
        <w:t>,</w:t>
      </w:r>
      <w:r w:rsidR="008A35A9" w:rsidRPr="00F65AC7">
        <w:rPr>
          <w:rFonts w:ascii="Arial" w:hAnsi="Arial" w:cs="Arial"/>
          <w:sz w:val="22"/>
          <w:szCs w:val="22"/>
        </w:rPr>
        <w:t xml:space="preserve"> </w:t>
      </w:r>
      <w:r w:rsidR="00A6348B">
        <w:rPr>
          <w:rFonts w:ascii="Arial" w:hAnsi="Arial" w:cs="Arial"/>
          <w:sz w:val="22"/>
          <w:szCs w:val="22"/>
        </w:rPr>
        <w:t xml:space="preserve">podem </w:t>
      </w:r>
      <w:r w:rsidRPr="00E35DDC">
        <w:rPr>
          <w:rFonts w:ascii="Arial" w:hAnsi="Arial" w:cs="Arial"/>
          <w:sz w:val="22"/>
          <w:szCs w:val="22"/>
        </w:rPr>
        <w:t>ser consideradas como atenuantes:</w:t>
      </w:r>
    </w:p>
    <w:p w14:paraId="7F4D77D4" w14:textId="77777777" w:rsidR="00E23F6B" w:rsidRPr="00E35DDC" w:rsidRDefault="00E23F6B" w:rsidP="00E35DDC">
      <w:pPr>
        <w:pStyle w:val="PargrafodaLista"/>
        <w:numPr>
          <w:ilvl w:val="0"/>
          <w:numId w:val="9"/>
        </w:numPr>
        <w:ind w:left="993" w:hanging="426"/>
        <w:contextualSpacing w:val="0"/>
        <w:jc w:val="both"/>
        <w:rPr>
          <w:rFonts w:ascii="Arial" w:hAnsi="Arial" w:cs="Arial"/>
          <w:sz w:val="22"/>
          <w:szCs w:val="22"/>
        </w:rPr>
      </w:pPr>
      <w:r w:rsidRPr="00E35DDC">
        <w:rPr>
          <w:rFonts w:ascii="Arial" w:hAnsi="Arial" w:cs="Arial"/>
          <w:sz w:val="22"/>
          <w:szCs w:val="22"/>
        </w:rPr>
        <w:t>ação desenvolvida em defesa de prerrogativa profissional;</w:t>
      </w:r>
    </w:p>
    <w:p w14:paraId="59FB0FA7" w14:textId="77777777" w:rsidR="00E23F6B" w:rsidRPr="00E35DDC" w:rsidRDefault="00E23F6B" w:rsidP="00E35DDC">
      <w:pPr>
        <w:pStyle w:val="PargrafodaLista"/>
        <w:numPr>
          <w:ilvl w:val="0"/>
          <w:numId w:val="9"/>
        </w:numPr>
        <w:ind w:left="993" w:hanging="426"/>
        <w:contextualSpacing w:val="0"/>
        <w:jc w:val="both"/>
        <w:rPr>
          <w:rFonts w:ascii="Arial" w:hAnsi="Arial" w:cs="Arial"/>
          <w:sz w:val="22"/>
          <w:szCs w:val="22"/>
        </w:rPr>
      </w:pPr>
      <w:r w:rsidRPr="00E35DDC">
        <w:rPr>
          <w:rFonts w:ascii="Arial" w:hAnsi="Arial" w:cs="Arial"/>
          <w:sz w:val="22"/>
          <w:szCs w:val="22"/>
        </w:rPr>
        <w:t>ausência de punição ética anterior;</w:t>
      </w:r>
    </w:p>
    <w:p w14:paraId="0F945B74" w14:textId="77777777" w:rsidR="00E23F6B" w:rsidRPr="00E35DDC" w:rsidRDefault="00E23F6B" w:rsidP="00E35DDC">
      <w:pPr>
        <w:pStyle w:val="PargrafodaLista"/>
        <w:numPr>
          <w:ilvl w:val="0"/>
          <w:numId w:val="9"/>
        </w:numPr>
        <w:ind w:left="993" w:hanging="426"/>
        <w:contextualSpacing w:val="0"/>
        <w:jc w:val="both"/>
        <w:rPr>
          <w:rFonts w:ascii="Arial" w:hAnsi="Arial" w:cs="Arial"/>
          <w:sz w:val="22"/>
          <w:szCs w:val="22"/>
        </w:rPr>
      </w:pPr>
      <w:r w:rsidRPr="00E35DDC">
        <w:rPr>
          <w:rFonts w:ascii="Arial" w:hAnsi="Arial" w:cs="Arial"/>
          <w:sz w:val="22"/>
          <w:szCs w:val="22"/>
        </w:rPr>
        <w:t>prestação de serviços relevantes à Contabilidade; e</w:t>
      </w:r>
    </w:p>
    <w:p w14:paraId="49852631" w14:textId="77777777" w:rsidR="00E23F6B" w:rsidRPr="00E35DDC" w:rsidRDefault="00460292" w:rsidP="00E35DDC">
      <w:pPr>
        <w:pStyle w:val="PargrafodaLista"/>
        <w:numPr>
          <w:ilvl w:val="0"/>
          <w:numId w:val="9"/>
        </w:numPr>
        <w:ind w:left="993" w:hanging="426"/>
        <w:contextualSpacing w:val="0"/>
        <w:jc w:val="both"/>
        <w:rPr>
          <w:rFonts w:ascii="Arial" w:hAnsi="Arial" w:cs="Arial"/>
          <w:sz w:val="22"/>
          <w:szCs w:val="22"/>
        </w:rPr>
      </w:pPr>
      <w:r w:rsidRPr="00E35DDC">
        <w:rPr>
          <w:rFonts w:ascii="Arial" w:hAnsi="Arial" w:cs="Arial"/>
          <w:sz w:val="22"/>
          <w:szCs w:val="22"/>
        </w:rPr>
        <w:t>aplicação de salvaguardas.</w:t>
      </w:r>
    </w:p>
    <w:p w14:paraId="1416F05C" w14:textId="77777777" w:rsidR="00E23F6B" w:rsidRPr="00E35DDC" w:rsidRDefault="00E23F6B" w:rsidP="00E35DDC">
      <w:pPr>
        <w:jc w:val="both"/>
        <w:rPr>
          <w:rFonts w:ascii="Arial" w:hAnsi="Arial" w:cs="Arial"/>
          <w:sz w:val="22"/>
          <w:szCs w:val="22"/>
        </w:rPr>
      </w:pPr>
    </w:p>
    <w:p w14:paraId="4F0FA2A2" w14:textId="77777777" w:rsidR="00E23F6B" w:rsidRPr="00E35DDC" w:rsidRDefault="00E23F6B" w:rsidP="00E35DDC">
      <w:pPr>
        <w:pStyle w:val="Recuodecorpodetexto"/>
        <w:numPr>
          <w:ilvl w:val="0"/>
          <w:numId w:val="1"/>
        </w:numPr>
        <w:ind w:left="567" w:hanging="567"/>
        <w:rPr>
          <w:rFonts w:ascii="Arial" w:hAnsi="Arial" w:cs="Arial"/>
          <w:sz w:val="22"/>
          <w:szCs w:val="22"/>
        </w:rPr>
      </w:pPr>
      <w:r w:rsidRPr="00E35DDC">
        <w:rPr>
          <w:rFonts w:ascii="Arial" w:hAnsi="Arial" w:cs="Arial"/>
          <w:sz w:val="22"/>
          <w:szCs w:val="22"/>
        </w:rPr>
        <w:t>Na aplicação das sanções éticas</w:t>
      </w:r>
      <w:r w:rsidR="00621FCB" w:rsidRPr="00621FCB">
        <w:rPr>
          <w:rFonts w:ascii="Arial" w:hAnsi="Arial" w:cs="Arial"/>
          <w:sz w:val="22"/>
          <w:szCs w:val="22"/>
        </w:rPr>
        <w:t>,</w:t>
      </w:r>
      <w:r w:rsidR="008A35A9" w:rsidRPr="00621FCB">
        <w:rPr>
          <w:rFonts w:ascii="Arial" w:hAnsi="Arial" w:cs="Arial"/>
          <w:sz w:val="22"/>
          <w:szCs w:val="22"/>
        </w:rPr>
        <w:t xml:space="preserve"> </w:t>
      </w:r>
      <w:r w:rsidR="00A6348B">
        <w:rPr>
          <w:rFonts w:ascii="Arial" w:hAnsi="Arial" w:cs="Arial"/>
          <w:sz w:val="22"/>
          <w:szCs w:val="22"/>
        </w:rPr>
        <w:t>podem</w:t>
      </w:r>
      <w:r w:rsidR="00621FCB" w:rsidRPr="00621FCB">
        <w:rPr>
          <w:rFonts w:ascii="Arial" w:hAnsi="Arial" w:cs="Arial"/>
          <w:sz w:val="22"/>
          <w:szCs w:val="22"/>
        </w:rPr>
        <w:t xml:space="preserve"> ser </w:t>
      </w:r>
      <w:r w:rsidRPr="00E35DDC">
        <w:rPr>
          <w:rFonts w:ascii="Arial" w:hAnsi="Arial" w:cs="Arial"/>
          <w:sz w:val="22"/>
          <w:szCs w:val="22"/>
        </w:rPr>
        <w:t>consideradas como agravantes:</w:t>
      </w:r>
    </w:p>
    <w:p w14:paraId="25DEF6F2" w14:textId="77777777" w:rsidR="00E23F6B" w:rsidRPr="00E35DDC" w:rsidRDefault="00E23F6B" w:rsidP="00E35DDC">
      <w:pPr>
        <w:pStyle w:val="PargrafodaLista"/>
        <w:numPr>
          <w:ilvl w:val="0"/>
          <w:numId w:val="10"/>
        </w:numPr>
        <w:ind w:left="993" w:hanging="426"/>
        <w:contextualSpacing w:val="0"/>
        <w:jc w:val="both"/>
        <w:rPr>
          <w:rFonts w:ascii="Arial" w:hAnsi="Arial" w:cs="Arial"/>
          <w:sz w:val="22"/>
          <w:szCs w:val="22"/>
        </w:rPr>
      </w:pPr>
      <w:r w:rsidRPr="00E35DDC">
        <w:rPr>
          <w:rFonts w:ascii="Arial" w:hAnsi="Arial" w:cs="Arial"/>
          <w:sz w:val="22"/>
          <w:szCs w:val="22"/>
        </w:rPr>
        <w:t>ação ou omissão que macule publicamente a imagem do contador;</w:t>
      </w:r>
    </w:p>
    <w:p w14:paraId="75B47070" w14:textId="77777777" w:rsidR="0055187C" w:rsidRDefault="00E23F6B" w:rsidP="00E35DDC">
      <w:pPr>
        <w:pStyle w:val="PargrafodaLista"/>
        <w:numPr>
          <w:ilvl w:val="0"/>
          <w:numId w:val="10"/>
        </w:numPr>
        <w:ind w:left="993" w:hanging="426"/>
        <w:contextualSpacing w:val="0"/>
        <w:jc w:val="both"/>
        <w:rPr>
          <w:rFonts w:ascii="Arial" w:hAnsi="Arial" w:cs="Arial"/>
          <w:sz w:val="22"/>
          <w:szCs w:val="22"/>
        </w:rPr>
      </w:pPr>
      <w:r w:rsidRPr="00E35DDC">
        <w:rPr>
          <w:rFonts w:ascii="Arial" w:hAnsi="Arial" w:cs="Arial"/>
          <w:sz w:val="22"/>
          <w:szCs w:val="22"/>
        </w:rPr>
        <w:t>punição ética anterior transitada em julgado</w:t>
      </w:r>
      <w:r w:rsidR="00E341F6">
        <w:rPr>
          <w:rFonts w:ascii="Arial" w:hAnsi="Arial" w:cs="Arial"/>
          <w:sz w:val="22"/>
          <w:szCs w:val="22"/>
        </w:rPr>
        <w:t>; e</w:t>
      </w:r>
    </w:p>
    <w:p w14:paraId="264A6051" w14:textId="77777777" w:rsidR="00E23F6B" w:rsidRPr="0055187C" w:rsidRDefault="00F52735" w:rsidP="0055187C">
      <w:pPr>
        <w:pStyle w:val="PargrafodaLista"/>
        <w:numPr>
          <w:ilvl w:val="0"/>
          <w:numId w:val="10"/>
        </w:numPr>
        <w:ind w:left="993" w:hanging="426"/>
        <w:contextualSpacing w:val="0"/>
        <w:jc w:val="both"/>
      </w:pPr>
      <w:r w:rsidRPr="00F43DBD">
        <w:rPr>
          <w:rFonts w:ascii="Arial" w:hAnsi="Arial" w:cs="Arial"/>
          <w:sz w:val="22"/>
          <w:szCs w:val="22"/>
        </w:rPr>
        <w:t>gravidade da infração</w:t>
      </w:r>
      <w:r w:rsidR="00E341F6">
        <w:rPr>
          <w:rFonts w:ascii="Arial" w:hAnsi="Arial" w:cs="Arial"/>
          <w:sz w:val="22"/>
          <w:szCs w:val="22"/>
        </w:rPr>
        <w:t>.</w:t>
      </w:r>
      <w:r w:rsidR="0055187C" w:rsidRPr="0055187C">
        <w:rPr>
          <w:rFonts w:ascii="Arial" w:hAnsi="Arial" w:cs="Arial"/>
          <w:sz w:val="22"/>
          <w:szCs w:val="22"/>
        </w:rPr>
        <w:t xml:space="preserve"> </w:t>
      </w:r>
    </w:p>
    <w:p w14:paraId="0E5DBEFF" w14:textId="77777777" w:rsidR="00E23F6B" w:rsidRPr="00E35DDC" w:rsidRDefault="00E23F6B" w:rsidP="00E35DDC">
      <w:pPr>
        <w:jc w:val="both"/>
        <w:rPr>
          <w:rFonts w:ascii="Arial" w:hAnsi="Arial" w:cs="Arial"/>
          <w:sz w:val="22"/>
          <w:szCs w:val="22"/>
        </w:rPr>
      </w:pPr>
    </w:p>
    <w:p w14:paraId="3D74FFA0" w14:textId="77777777" w:rsidR="00E23F6B" w:rsidRPr="00E35DDC" w:rsidRDefault="00460292" w:rsidP="00E35DDC">
      <w:pPr>
        <w:pStyle w:val="Recuodecorpodetexto"/>
        <w:numPr>
          <w:ilvl w:val="0"/>
          <w:numId w:val="1"/>
        </w:numPr>
        <w:ind w:left="567" w:hanging="567"/>
        <w:rPr>
          <w:rFonts w:ascii="Arial" w:hAnsi="Arial" w:cs="Arial"/>
          <w:sz w:val="22"/>
          <w:szCs w:val="22"/>
        </w:rPr>
      </w:pPr>
      <w:r w:rsidRPr="00E35DDC">
        <w:rPr>
          <w:rFonts w:ascii="Arial" w:hAnsi="Arial" w:cs="Arial"/>
          <w:sz w:val="22"/>
          <w:szCs w:val="22"/>
        </w:rPr>
        <w:t>O contador pode requerer desagravo público ao Conselho Regional de Contabilidade, quando atingido, pública e injustamente, no exercício de sua profissão.</w:t>
      </w:r>
    </w:p>
    <w:p w14:paraId="4C7F5F70" w14:textId="77777777" w:rsidR="00A63DB9" w:rsidRPr="00E35DDC" w:rsidRDefault="00A63DB9" w:rsidP="00E35DDC">
      <w:pPr>
        <w:pStyle w:val="Ttulo8"/>
        <w:ind w:firstLine="0"/>
        <w:rPr>
          <w:rFonts w:ascii="Arial" w:hAnsi="Arial" w:cs="Arial"/>
          <w:sz w:val="22"/>
          <w:szCs w:val="22"/>
        </w:rPr>
      </w:pPr>
    </w:p>
    <w:p w14:paraId="4D7D1C03" w14:textId="77777777" w:rsidR="00E23F6B" w:rsidRPr="00E35DDC" w:rsidRDefault="00E23F6B" w:rsidP="00E35DDC">
      <w:pPr>
        <w:pStyle w:val="Ttulo8"/>
        <w:ind w:firstLine="0"/>
        <w:rPr>
          <w:rFonts w:ascii="Arial" w:hAnsi="Arial" w:cs="Arial"/>
          <w:sz w:val="22"/>
          <w:szCs w:val="22"/>
        </w:rPr>
      </w:pPr>
      <w:r w:rsidRPr="00E35DDC">
        <w:rPr>
          <w:rFonts w:ascii="Arial" w:hAnsi="Arial" w:cs="Arial"/>
          <w:sz w:val="22"/>
          <w:szCs w:val="22"/>
        </w:rPr>
        <w:t>Disposições gerais</w:t>
      </w:r>
    </w:p>
    <w:p w14:paraId="53A86E23" w14:textId="77777777" w:rsidR="00E23F6B" w:rsidRPr="00E35DDC" w:rsidRDefault="00E23F6B" w:rsidP="00E35DDC">
      <w:pPr>
        <w:pStyle w:val="Recuodecorpodetexto"/>
        <w:ind w:firstLine="0"/>
        <w:rPr>
          <w:rFonts w:ascii="Arial" w:hAnsi="Arial" w:cs="Arial"/>
          <w:sz w:val="22"/>
          <w:szCs w:val="22"/>
        </w:rPr>
      </w:pPr>
    </w:p>
    <w:p w14:paraId="7F9626C1" w14:textId="77777777" w:rsidR="00E23F6B" w:rsidRPr="00E35DDC" w:rsidRDefault="00E23F6B" w:rsidP="00E35DDC">
      <w:pPr>
        <w:pStyle w:val="Recuodecorpodetexto"/>
        <w:numPr>
          <w:ilvl w:val="0"/>
          <w:numId w:val="1"/>
        </w:numPr>
        <w:ind w:left="567" w:hanging="567"/>
        <w:rPr>
          <w:rFonts w:ascii="Arial" w:hAnsi="Arial" w:cs="Arial"/>
          <w:sz w:val="22"/>
          <w:szCs w:val="22"/>
        </w:rPr>
      </w:pPr>
      <w:r w:rsidRPr="00E35DDC">
        <w:rPr>
          <w:rFonts w:ascii="Arial" w:hAnsi="Arial" w:cs="Arial"/>
          <w:sz w:val="22"/>
          <w:szCs w:val="22"/>
        </w:rPr>
        <w:t xml:space="preserve">As demais </w:t>
      </w:r>
      <w:r w:rsidR="00E35DDC" w:rsidRPr="00E35DDC">
        <w:rPr>
          <w:rFonts w:ascii="Arial" w:hAnsi="Arial" w:cs="Arial"/>
          <w:sz w:val="22"/>
          <w:szCs w:val="22"/>
        </w:rPr>
        <w:t xml:space="preserve">normas profissionais complementam esta </w:t>
      </w:r>
      <w:r w:rsidR="00346236">
        <w:rPr>
          <w:rFonts w:ascii="Arial" w:hAnsi="Arial" w:cs="Arial"/>
          <w:sz w:val="22"/>
          <w:szCs w:val="22"/>
        </w:rPr>
        <w:t>Norma</w:t>
      </w:r>
      <w:r w:rsidRPr="00E35DDC">
        <w:rPr>
          <w:rFonts w:ascii="Arial" w:hAnsi="Arial" w:cs="Arial"/>
          <w:sz w:val="22"/>
          <w:szCs w:val="22"/>
        </w:rPr>
        <w:t>.</w:t>
      </w:r>
    </w:p>
    <w:p w14:paraId="3E59A57C" w14:textId="77777777" w:rsidR="00E23F6B" w:rsidRPr="00E35DDC" w:rsidRDefault="00E23F6B" w:rsidP="00E35DDC">
      <w:pPr>
        <w:jc w:val="both"/>
        <w:rPr>
          <w:rFonts w:ascii="Arial" w:hAnsi="Arial" w:cs="Arial"/>
          <w:sz w:val="22"/>
          <w:szCs w:val="22"/>
        </w:rPr>
      </w:pPr>
    </w:p>
    <w:p w14:paraId="102E6B21" w14:textId="77777777" w:rsidR="00E23F6B" w:rsidRPr="00E35DDC" w:rsidRDefault="00460292" w:rsidP="00E35DDC">
      <w:pPr>
        <w:pStyle w:val="Recuodecorpodetexto"/>
        <w:numPr>
          <w:ilvl w:val="0"/>
          <w:numId w:val="1"/>
        </w:numPr>
        <w:ind w:left="567" w:hanging="567"/>
        <w:rPr>
          <w:rFonts w:ascii="Arial" w:hAnsi="Arial" w:cs="Arial"/>
          <w:sz w:val="22"/>
          <w:szCs w:val="22"/>
        </w:rPr>
      </w:pPr>
      <w:r w:rsidRPr="00E35DDC">
        <w:rPr>
          <w:rFonts w:ascii="Arial" w:hAnsi="Arial" w:cs="Arial"/>
          <w:sz w:val="22"/>
          <w:szCs w:val="22"/>
        </w:rPr>
        <w:t xml:space="preserve">Na existência de conflito entre esta </w:t>
      </w:r>
      <w:r w:rsidR="00346236">
        <w:rPr>
          <w:rFonts w:ascii="Arial" w:hAnsi="Arial" w:cs="Arial"/>
          <w:sz w:val="22"/>
          <w:szCs w:val="22"/>
        </w:rPr>
        <w:t>Norma</w:t>
      </w:r>
      <w:r w:rsidR="00E35DDC" w:rsidRPr="00E35DDC">
        <w:rPr>
          <w:rFonts w:ascii="Arial" w:hAnsi="Arial" w:cs="Arial"/>
          <w:sz w:val="22"/>
          <w:szCs w:val="22"/>
        </w:rPr>
        <w:t xml:space="preserve"> e as demais normas profissionais</w:t>
      </w:r>
      <w:r w:rsidR="005961D9">
        <w:rPr>
          <w:rFonts w:ascii="Arial" w:hAnsi="Arial" w:cs="Arial"/>
          <w:sz w:val="22"/>
          <w:szCs w:val="22"/>
        </w:rPr>
        <w:t>,</w:t>
      </w:r>
      <w:r w:rsidR="00E35DDC" w:rsidRPr="00E35DDC">
        <w:rPr>
          <w:rFonts w:ascii="Arial" w:hAnsi="Arial" w:cs="Arial"/>
          <w:sz w:val="22"/>
          <w:szCs w:val="22"/>
        </w:rPr>
        <w:t xml:space="preserve"> prevalecem as disposições desta </w:t>
      </w:r>
      <w:r w:rsidR="00346236">
        <w:rPr>
          <w:rFonts w:ascii="Arial" w:hAnsi="Arial" w:cs="Arial"/>
          <w:sz w:val="22"/>
          <w:szCs w:val="22"/>
        </w:rPr>
        <w:t>Norma</w:t>
      </w:r>
      <w:r w:rsidR="00E35DDC" w:rsidRPr="00E35DDC">
        <w:rPr>
          <w:rFonts w:ascii="Arial" w:hAnsi="Arial" w:cs="Arial"/>
          <w:sz w:val="22"/>
          <w:szCs w:val="22"/>
        </w:rPr>
        <w:t>.</w:t>
      </w:r>
    </w:p>
    <w:p w14:paraId="5FD085BC" w14:textId="77777777" w:rsidR="00E23F6B" w:rsidRPr="00E35DDC" w:rsidRDefault="00E23F6B" w:rsidP="00E35DDC">
      <w:pPr>
        <w:pStyle w:val="Textodecomentrio"/>
        <w:rPr>
          <w:rFonts w:ascii="Arial" w:hAnsi="Arial" w:cs="Arial"/>
          <w:sz w:val="22"/>
          <w:szCs w:val="22"/>
        </w:rPr>
      </w:pPr>
    </w:p>
    <w:p w14:paraId="5DA778B4" w14:textId="77777777" w:rsidR="00E23F6B" w:rsidRPr="00E35DDC" w:rsidRDefault="00E23F6B" w:rsidP="00E35DDC">
      <w:pPr>
        <w:pStyle w:val="Recuodecorpodetexto"/>
        <w:numPr>
          <w:ilvl w:val="0"/>
          <w:numId w:val="1"/>
        </w:numPr>
        <w:ind w:left="567" w:hanging="567"/>
        <w:rPr>
          <w:rFonts w:ascii="Arial" w:hAnsi="Arial" w:cs="Arial"/>
          <w:sz w:val="22"/>
          <w:szCs w:val="22"/>
        </w:rPr>
      </w:pPr>
      <w:r w:rsidRPr="00E35DDC">
        <w:rPr>
          <w:rFonts w:ascii="Arial" w:hAnsi="Arial" w:cs="Arial"/>
          <w:sz w:val="22"/>
          <w:szCs w:val="22"/>
        </w:rPr>
        <w:t xml:space="preserve">Esta </w:t>
      </w:r>
      <w:r w:rsidR="00346236">
        <w:rPr>
          <w:rFonts w:ascii="Arial" w:hAnsi="Arial" w:cs="Arial"/>
          <w:sz w:val="22"/>
          <w:szCs w:val="22"/>
        </w:rPr>
        <w:t>Norma</w:t>
      </w:r>
      <w:r w:rsidRPr="00E35DDC">
        <w:rPr>
          <w:rFonts w:ascii="Arial" w:hAnsi="Arial" w:cs="Arial"/>
          <w:sz w:val="22"/>
          <w:szCs w:val="22"/>
        </w:rPr>
        <w:t xml:space="preserve"> entra em vigor </w:t>
      </w:r>
      <w:r w:rsidR="004B2E3E">
        <w:rPr>
          <w:rFonts w:ascii="Arial" w:hAnsi="Arial" w:cs="Arial"/>
          <w:sz w:val="22"/>
          <w:szCs w:val="22"/>
        </w:rPr>
        <w:t>no dia 1º/06/2019</w:t>
      </w:r>
      <w:r w:rsidRPr="00E35DDC">
        <w:rPr>
          <w:rFonts w:ascii="Arial" w:hAnsi="Arial" w:cs="Arial"/>
          <w:b/>
          <w:bCs/>
          <w:iCs/>
          <w:sz w:val="22"/>
          <w:szCs w:val="22"/>
        </w:rPr>
        <w:t xml:space="preserve"> </w:t>
      </w:r>
      <w:r w:rsidRPr="00E35DDC">
        <w:rPr>
          <w:rFonts w:ascii="Arial" w:hAnsi="Arial" w:cs="Arial"/>
          <w:bCs/>
          <w:iCs/>
          <w:sz w:val="22"/>
          <w:szCs w:val="22"/>
        </w:rPr>
        <w:t xml:space="preserve">e </w:t>
      </w:r>
      <w:r w:rsidRPr="00E35DDC">
        <w:rPr>
          <w:rFonts w:ascii="Arial" w:hAnsi="Arial" w:cs="Arial"/>
          <w:sz w:val="22"/>
          <w:szCs w:val="22"/>
        </w:rPr>
        <w:t>revoga</w:t>
      </w:r>
      <w:r w:rsidR="004B2E3E">
        <w:rPr>
          <w:rFonts w:ascii="Arial" w:hAnsi="Arial" w:cs="Arial"/>
          <w:sz w:val="22"/>
          <w:szCs w:val="22"/>
        </w:rPr>
        <w:t>, nessa mesma data,</w:t>
      </w:r>
      <w:r w:rsidRPr="00E35DDC">
        <w:rPr>
          <w:rFonts w:ascii="Arial" w:hAnsi="Arial" w:cs="Arial"/>
          <w:sz w:val="22"/>
          <w:szCs w:val="22"/>
        </w:rPr>
        <w:t xml:space="preserve"> as Resoluções CFC n.</w:t>
      </w:r>
      <w:r w:rsidRPr="00E35DDC">
        <w:rPr>
          <w:rFonts w:ascii="Arial" w:hAnsi="Arial" w:cs="Arial"/>
          <w:sz w:val="22"/>
          <w:szCs w:val="22"/>
          <w:vertAlign w:val="superscript"/>
        </w:rPr>
        <w:t>os</w:t>
      </w:r>
      <w:r w:rsidRPr="00E35DDC">
        <w:rPr>
          <w:rFonts w:ascii="Arial" w:hAnsi="Arial" w:cs="Arial"/>
          <w:sz w:val="22"/>
          <w:szCs w:val="22"/>
        </w:rPr>
        <w:t xml:space="preserve"> 803/1996, 819/1997, 942/2002, 950/2002 e 1.307/2010, </w:t>
      </w:r>
      <w:r w:rsidRPr="00E35DDC">
        <w:rPr>
          <w:rFonts w:ascii="Arial" w:hAnsi="Arial" w:cs="Arial"/>
          <w:bCs/>
          <w:iCs/>
          <w:sz w:val="22"/>
          <w:szCs w:val="22"/>
        </w:rPr>
        <w:t>publicadas no DOU</w:t>
      </w:r>
      <w:r w:rsidRPr="00E35DDC">
        <w:rPr>
          <w:rFonts w:ascii="Arial" w:hAnsi="Arial" w:cs="Arial"/>
          <w:sz w:val="22"/>
          <w:szCs w:val="22"/>
        </w:rPr>
        <w:t xml:space="preserve">, Seção </w:t>
      </w:r>
      <w:r w:rsidR="00346236">
        <w:rPr>
          <w:rFonts w:ascii="Arial" w:hAnsi="Arial" w:cs="Arial"/>
          <w:sz w:val="22"/>
          <w:szCs w:val="22"/>
        </w:rPr>
        <w:t>1</w:t>
      </w:r>
      <w:r w:rsidRPr="00E35DDC">
        <w:rPr>
          <w:rFonts w:ascii="Arial" w:hAnsi="Arial" w:cs="Arial"/>
          <w:sz w:val="22"/>
          <w:szCs w:val="22"/>
        </w:rPr>
        <w:t>, de 20/11/1996, 13/1/1997, 4/9/2002, 16/12/2002 e 14/12/2010, respectivamente.</w:t>
      </w:r>
    </w:p>
    <w:p w14:paraId="7CCE7172" w14:textId="77777777" w:rsidR="00A63DB9" w:rsidRPr="00E35DDC" w:rsidRDefault="00A63DB9" w:rsidP="00E35DDC">
      <w:pPr>
        <w:jc w:val="both"/>
        <w:rPr>
          <w:rFonts w:ascii="Arial" w:hAnsi="Arial" w:cs="Arial"/>
          <w:sz w:val="22"/>
          <w:szCs w:val="22"/>
        </w:rPr>
      </w:pPr>
    </w:p>
    <w:p w14:paraId="16E31D60" w14:textId="77777777" w:rsidR="00346236" w:rsidRPr="00346236" w:rsidRDefault="00346236" w:rsidP="00346236">
      <w:pPr>
        <w:widowControl w:val="0"/>
        <w:adjustRightInd w:val="0"/>
        <w:jc w:val="right"/>
        <w:textAlignment w:val="baseline"/>
        <w:rPr>
          <w:rFonts w:ascii="Arial" w:hAnsi="Arial"/>
          <w:sz w:val="22"/>
        </w:rPr>
      </w:pPr>
      <w:r w:rsidRPr="00346236">
        <w:rPr>
          <w:rFonts w:ascii="Arial" w:hAnsi="Arial"/>
          <w:sz w:val="22"/>
        </w:rPr>
        <w:t>Brasília</w:t>
      </w:r>
      <w:r w:rsidRPr="00346236">
        <w:rPr>
          <w:rFonts w:ascii="Arial" w:hAnsi="Arial" w:cs="Arial"/>
          <w:sz w:val="22"/>
          <w:szCs w:val="22"/>
        </w:rPr>
        <w:t>, 7</w:t>
      </w:r>
      <w:r w:rsidRPr="00346236">
        <w:rPr>
          <w:rFonts w:ascii="Arial" w:hAnsi="Arial"/>
          <w:sz w:val="22"/>
        </w:rPr>
        <w:t xml:space="preserve"> de </w:t>
      </w:r>
      <w:r w:rsidRPr="00346236">
        <w:rPr>
          <w:rFonts w:ascii="Arial" w:hAnsi="Arial" w:cs="Arial"/>
          <w:sz w:val="22"/>
          <w:szCs w:val="22"/>
        </w:rPr>
        <w:t>fevereiro</w:t>
      </w:r>
      <w:r w:rsidRPr="00346236">
        <w:rPr>
          <w:rFonts w:ascii="Arial" w:hAnsi="Arial"/>
          <w:sz w:val="22"/>
        </w:rPr>
        <w:t xml:space="preserve"> de </w:t>
      </w:r>
      <w:r w:rsidRPr="00346236">
        <w:rPr>
          <w:rFonts w:ascii="Arial" w:hAnsi="Arial" w:cs="Arial"/>
          <w:sz w:val="22"/>
          <w:szCs w:val="22"/>
        </w:rPr>
        <w:t>2019</w:t>
      </w:r>
      <w:r w:rsidRPr="00346236">
        <w:rPr>
          <w:rFonts w:ascii="Arial" w:hAnsi="Arial"/>
          <w:sz w:val="22"/>
        </w:rPr>
        <w:t>.</w:t>
      </w:r>
    </w:p>
    <w:p w14:paraId="21EAA233" w14:textId="77777777" w:rsidR="00346236" w:rsidRPr="00346236" w:rsidRDefault="00346236" w:rsidP="00346236">
      <w:pPr>
        <w:widowControl w:val="0"/>
        <w:adjustRightInd w:val="0"/>
        <w:jc w:val="center"/>
        <w:textAlignment w:val="baseline"/>
        <w:rPr>
          <w:rFonts w:ascii="Arial" w:hAnsi="Arial" w:cs="Arial"/>
          <w:sz w:val="22"/>
          <w:szCs w:val="22"/>
        </w:rPr>
      </w:pPr>
    </w:p>
    <w:p w14:paraId="415D4C74" w14:textId="77777777" w:rsidR="00346236" w:rsidRPr="00346236" w:rsidRDefault="00346236" w:rsidP="00346236">
      <w:pPr>
        <w:widowControl w:val="0"/>
        <w:adjustRightInd w:val="0"/>
        <w:jc w:val="center"/>
        <w:textAlignment w:val="baseline"/>
        <w:rPr>
          <w:rFonts w:ascii="Arial" w:hAnsi="Arial" w:cs="Arial"/>
          <w:sz w:val="22"/>
          <w:szCs w:val="22"/>
        </w:rPr>
      </w:pPr>
    </w:p>
    <w:p w14:paraId="334AD462" w14:textId="77777777" w:rsidR="00346236" w:rsidRPr="00346236" w:rsidRDefault="00346236" w:rsidP="00346236">
      <w:pPr>
        <w:widowControl w:val="0"/>
        <w:adjustRightInd w:val="0"/>
        <w:jc w:val="center"/>
        <w:textAlignment w:val="baseline"/>
        <w:rPr>
          <w:rFonts w:ascii="Arial" w:hAnsi="Arial"/>
          <w:sz w:val="22"/>
        </w:rPr>
      </w:pPr>
      <w:r w:rsidRPr="00346236">
        <w:rPr>
          <w:rFonts w:ascii="Arial" w:hAnsi="Arial"/>
          <w:sz w:val="22"/>
        </w:rPr>
        <w:t>Contador Zulmir Ivânio Breda</w:t>
      </w:r>
    </w:p>
    <w:p w14:paraId="58C29010" w14:textId="77777777" w:rsidR="00346236" w:rsidRPr="00346236" w:rsidRDefault="00346236" w:rsidP="00346236">
      <w:pPr>
        <w:widowControl w:val="0"/>
        <w:adjustRightInd w:val="0"/>
        <w:jc w:val="center"/>
        <w:textAlignment w:val="baseline"/>
        <w:rPr>
          <w:rFonts w:ascii="Arial" w:hAnsi="Arial"/>
          <w:sz w:val="22"/>
        </w:rPr>
      </w:pPr>
      <w:r w:rsidRPr="00346236">
        <w:rPr>
          <w:rFonts w:ascii="Arial" w:hAnsi="Arial"/>
          <w:sz w:val="22"/>
        </w:rPr>
        <w:t>Presidente</w:t>
      </w:r>
    </w:p>
    <w:p w14:paraId="3B1D9532" w14:textId="77777777" w:rsidR="00346236" w:rsidRPr="00346236" w:rsidRDefault="00346236" w:rsidP="00346236">
      <w:pPr>
        <w:autoSpaceDE w:val="0"/>
        <w:autoSpaceDN w:val="0"/>
        <w:adjustRightInd w:val="0"/>
        <w:jc w:val="both"/>
        <w:rPr>
          <w:rFonts w:ascii="Arial" w:hAnsi="Arial" w:cs="Arial"/>
          <w:sz w:val="22"/>
          <w:szCs w:val="22"/>
        </w:rPr>
      </w:pPr>
      <w:r w:rsidRPr="00346236">
        <w:rPr>
          <w:rFonts w:ascii="Arial" w:hAnsi="Arial"/>
          <w:sz w:val="22"/>
        </w:rPr>
        <w:t>Ata CFC n.º 1.</w:t>
      </w:r>
      <w:r w:rsidRPr="00346236">
        <w:rPr>
          <w:rFonts w:ascii="Arial" w:hAnsi="Arial" w:cs="Arial"/>
          <w:sz w:val="22"/>
          <w:szCs w:val="22"/>
        </w:rPr>
        <w:t>048.</w:t>
      </w:r>
    </w:p>
    <w:p w14:paraId="78F181C4" w14:textId="77777777" w:rsidR="0055187C" w:rsidRDefault="0055187C" w:rsidP="00E35DDC">
      <w:pPr>
        <w:pStyle w:val="Recuodecorpodetexto2"/>
        <w:ind w:left="0"/>
        <w:jc w:val="left"/>
        <w:rPr>
          <w:rFonts w:ascii="Arial" w:hAnsi="Arial" w:cs="Arial"/>
          <w:b w:val="0"/>
          <w:sz w:val="22"/>
          <w:szCs w:val="22"/>
        </w:rPr>
      </w:pPr>
    </w:p>
    <w:p w14:paraId="640C3DE7" w14:textId="77777777" w:rsidR="00584DDB" w:rsidRPr="00584DDB" w:rsidRDefault="00584DDB" w:rsidP="00584DDB">
      <w:pPr>
        <w:pStyle w:val="Recuodecorpodetexto2"/>
        <w:ind w:left="0"/>
        <w:rPr>
          <w:rFonts w:ascii="Arial" w:hAnsi="Arial" w:cs="Arial"/>
          <w:b w:val="0"/>
          <w:color w:val="FF0000"/>
          <w:sz w:val="18"/>
          <w:szCs w:val="18"/>
        </w:rPr>
      </w:pPr>
      <w:r w:rsidRPr="00584DDB">
        <w:rPr>
          <w:rFonts w:ascii="Arial" w:hAnsi="Arial" w:cs="Arial"/>
          <w:b w:val="0"/>
          <w:color w:val="FF0000"/>
          <w:sz w:val="18"/>
          <w:szCs w:val="18"/>
        </w:rPr>
        <w:t>Esta Norma foi publicada e sua numeração retificada no DOU, Seção 1, de 14/2/2019 e 20/9/2019, respectivamente.</w:t>
      </w:r>
    </w:p>
    <w:sectPr w:rsidR="00584DDB" w:rsidRPr="00584DDB" w:rsidSect="00B10153">
      <w:pgSz w:w="11907" w:h="16840" w:code="9"/>
      <w:pgMar w:top="1134" w:right="1134" w:bottom="1134" w:left="1134" w:header="0" w:footer="964"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3B9F" w14:textId="77777777" w:rsidR="00317967" w:rsidRDefault="00317967" w:rsidP="00CC1C73">
      <w:r>
        <w:separator/>
      </w:r>
    </w:p>
  </w:endnote>
  <w:endnote w:type="continuationSeparator" w:id="0">
    <w:p w14:paraId="5518D15C" w14:textId="77777777" w:rsidR="00317967" w:rsidRDefault="00317967" w:rsidP="00CC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3A067" w14:textId="77777777" w:rsidR="00317967" w:rsidRDefault="00317967" w:rsidP="00CC1C73">
      <w:r>
        <w:separator/>
      </w:r>
    </w:p>
  </w:footnote>
  <w:footnote w:type="continuationSeparator" w:id="0">
    <w:p w14:paraId="36926DCA" w14:textId="77777777" w:rsidR="00317967" w:rsidRDefault="00317967" w:rsidP="00CC1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3D1"/>
    <w:multiLevelType w:val="hybridMultilevel"/>
    <w:tmpl w:val="4E56C586"/>
    <w:lvl w:ilvl="0" w:tplc="C044A5A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06EF24A5"/>
    <w:multiLevelType w:val="hybridMultilevel"/>
    <w:tmpl w:val="E1087DC8"/>
    <w:lvl w:ilvl="0" w:tplc="C25CD2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3A50D6"/>
    <w:multiLevelType w:val="hybridMultilevel"/>
    <w:tmpl w:val="5646446C"/>
    <w:lvl w:ilvl="0" w:tplc="2C20262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A613ADD"/>
    <w:multiLevelType w:val="hybridMultilevel"/>
    <w:tmpl w:val="A0E27956"/>
    <w:lvl w:ilvl="0" w:tplc="58401C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780702"/>
    <w:multiLevelType w:val="hybridMultilevel"/>
    <w:tmpl w:val="F8F6A7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9D09D8"/>
    <w:multiLevelType w:val="hybridMultilevel"/>
    <w:tmpl w:val="F9D2B678"/>
    <w:lvl w:ilvl="0" w:tplc="95F8C5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C3B38A7"/>
    <w:multiLevelType w:val="hybridMultilevel"/>
    <w:tmpl w:val="FB848DF4"/>
    <w:lvl w:ilvl="0" w:tplc="A72CAB4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36350E6"/>
    <w:multiLevelType w:val="multilevel"/>
    <w:tmpl w:val="F17EFA16"/>
    <w:lvl w:ilvl="0">
      <w:start w:val="1"/>
      <w:numFmt w:val="decimal"/>
      <w:lvlText w:val="%1."/>
      <w:lvlJc w:val="left"/>
      <w:pPr>
        <w:ind w:left="64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8" w15:restartNumberingAfterBreak="0">
    <w:nsid w:val="5D183D64"/>
    <w:multiLevelType w:val="hybridMultilevel"/>
    <w:tmpl w:val="524A7248"/>
    <w:lvl w:ilvl="0" w:tplc="C33A3CB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2077EDB"/>
    <w:multiLevelType w:val="hybridMultilevel"/>
    <w:tmpl w:val="528C2D50"/>
    <w:lvl w:ilvl="0" w:tplc="5C127D2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3BC784C"/>
    <w:multiLevelType w:val="hybridMultilevel"/>
    <w:tmpl w:val="3C504986"/>
    <w:lvl w:ilvl="0" w:tplc="89C27DA2">
      <w:start w:val="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 w15:restartNumberingAfterBreak="0">
    <w:nsid w:val="65082083"/>
    <w:multiLevelType w:val="hybridMultilevel"/>
    <w:tmpl w:val="3D2C0F36"/>
    <w:lvl w:ilvl="0" w:tplc="7C0C40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77544D3"/>
    <w:multiLevelType w:val="singleLevel"/>
    <w:tmpl w:val="2D9E6D40"/>
    <w:lvl w:ilvl="0">
      <w:start w:val="1"/>
      <w:numFmt w:val="decimal"/>
      <w:lvlText w:val="(%1)"/>
      <w:lvlJc w:val="left"/>
      <w:pPr>
        <w:tabs>
          <w:tab w:val="num" w:pos="2643"/>
        </w:tabs>
        <w:ind w:left="2643" w:hanging="375"/>
      </w:pPr>
      <w:rPr>
        <w:rFonts w:hint="default"/>
      </w:rPr>
    </w:lvl>
  </w:abstractNum>
  <w:abstractNum w:abstractNumId="13" w15:restartNumberingAfterBreak="0">
    <w:nsid w:val="7ECF14BD"/>
    <w:multiLevelType w:val="hybridMultilevel"/>
    <w:tmpl w:val="9ABCB18E"/>
    <w:lvl w:ilvl="0" w:tplc="157C76C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1"/>
  </w:num>
  <w:num w:numId="5">
    <w:abstractNumId w:val="11"/>
  </w:num>
  <w:num w:numId="6">
    <w:abstractNumId w:val="6"/>
  </w:num>
  <w:num w:numId="7">
    <w:abstractNumId w:val="8"/>
  </w:num>
  <w:num w:numId="8">
    <w:abstractNumId w:val="13"/>
  </w:num>
  <w:num w:numId="9">
    <w:abstractNumId w:val="2"/>
  </w:num>
  <w:num w:numId="10">
    <w:abstractNumId w:val="5"/>
  </w:num>
  <w:num w:numId="11">
    <w:abstractNumId w:val="0"/>
  </w:num>
  <w:num w:numId="12">
    <w:abstractNumId w:val="12"/>
  </w:num>
  <w:num w:numId="13">
    <w:abstractNumId w:val="4"/>
  </w:num>
  <w:num w:numId="14">
    <w:abstractNumId w:val="1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61"/>
    <w:rsid w:val="00004AD4"/>
    <w:rsid w:val="00005730"/>
    <w:rsid w:val="00006286"/>
    <w:rsid w:val="00012250"/>
    <w:rsid w:val="00023BB3"/>
    <w:rsid w:val="00027250"/>
    <w:rsid w:val="00030EE6"/>
    <w:rsid w:val="00033C53"/>
    <w:rsid w:val="00035AE5"/>
    <w:rsid w:val="00036E19"/>
    <w:rsid w:val="00037335"/>
    <w:rsid w:val="0004196D"/>
    <w:rsid w:val="0005703F"/>
    <w:rsid w:val="00060BE5"/>
    <w:rsid w:val="000611EF"/>
    <w:rsid w:val="00062567"/>
    <w:rsid w:val="000640C8"/>
    <w:rsid w:val="00066584"/>
    <w:rsid w:val="00066F4D"/>
    <w:rsid w:val="000704A4"/>
    <w:rsid w:val="00075B4D"/>
    <w:rsid w:val="000821A1"/>
    <w:rsid w:val="0009126E"/>
    <w:rsid w:val="0009372E"/>
    <w:rsid w:val="00095519"/>
    <w:rsid w:val="000A0F64"/>
    <w:rsid w:val="000A3281"/>
    <w:rsid w:val="000A33FD"/>
    <w:rsid w:val="000A5132"/>
    <w:rsid w:val="000A5192"/>
    <w:rsid w:val="000A581D"/>
    <w:rsid w:val="000B0234"/>
    <w:rsid w:val="000B0F9A"/>
    <w:rsid w:val="000B27C7"/>
    <w:rsid w:val="000B7149"/>
    <w:rsid w:val="000C0035"/>
    <w:rsid w:val="000C0CDD"/>
    <w:rsid w:val="000C5113"/>
    <w:rsid w:val="000C5A54"/>
    <w:rsid w:val="000D1F55"/>
    <w:rsid w:val="000E3865"/>
    <w:rsid w:val="000E49AB"/>
    <w:rsid w:val="000E5023"/>
    <w:rsid w:val="000F1F8D"/>
    <w:rsid w:val="000F2058"/>
    <w:rsid w:val="000F2F7C"/>
    <w:rsid w:val="000F599F"/>
    <w:rsid w:val="000F64B9"/>
    <w:rsid w:val="00110C15"/>
    <w:rsid w:val="00112D06"/>
    <w:rsid w:val="00114688"/>
    <w:rsid w:val="001158E2"/>
    <w:rsid w:val="00115FD1"/>
    <w:rsid w:val="001167BA"/>
    <w:rsid w:val="0012436E"/>
    <w:rsid w:val="001323D1"/>
    <w:rsid w:val="00142FF2"/>
    <w:rsid w:val="00143EC4"/>
    <w:rsid w:val="00155C6C"/>
    <w:rsid w:val="0016099B"/>
    <w:rsid w:val="00163E9B"/>
    <w:rsid w:val="00165D29"/>
    <w:rsid w:val="00175692"/>
    <w:rsid w:val="001839BD"/>
    <w:rsid w:val="0019100A"/>
    <w:rsid w:val="001A0E26"/>
    <w:rsid w:val="001A1276"/>
    <w:rsid w:val="001A3670"/>
    <w:rsid w:val="001B00F0"/>
    <w:rsid w:val="001B2D8C"/>
    <w:rsid w:val="001C1ECF"/>
    <w:rsid w:val="001D2466"/>
    <w:rsid w:val="001D5F84"/>
    <w:rsid w:val="001E3789"/>
    <w:rsid w:val="001E6672"/>
    <w:rsid w:val="001F1025"/>
    <w:rsid w:val="001F4246"/>
    <w:rsid w:val="00201B3E"/>
    <w:rsid w:val="00202670"/>
    <w:rsid w:val="00205CBF"/>
    <w:rsid w:val="00207E84"/>
    <w:rsid w:val="00210866"/>
    <w:rsid w:val="002115C6"/>
    <w:rsid w:val="00220B8C"/>
    <w:rsid w:val="0022105C"/>
    <w:rsid w:val="00225CB1"/>
    <w:rsid w:val="00227C44"/>
    <w:rsid w:val="00231298"/>
    <w:rsid w:val="002342E9"/>
    <w:rsid w:val="00235C47"/>
    <w:rsid w:val="00236047"/>
    <w:rsid w:val="00241592"/>
    <w:rsid w:val="002423DB"/>
    <w:rsid w:val="00244482"/>
    <w:rsid w:val="00245530"/>
    <w:rsid w:val="002557E2"/>
    <w:rsid w:val="00256F41"/>
    <w:rsid w:val="00257CBB"/>
    <w:rsid w:val="00257D66"/>
    <w:rsid w:val="0026655D"/>
    <w:rsid w:val="0027005A"/>
    <w:rsid w:val="00270D05"/>
    <w:rsid w:val="00274785"/>
    <w:rsid w:val="002761A2"/>
    <w:rsid w:val="002768DD"/>
    <w:rsid w:val="00285BC8"/>
    <w:rsid w:val="00287927"/>
    <w:rsid w:val="00287B83"/>
    <w:rsid w:val="00291C56"/>
    <w:rsid w:val="002936A3"/>
    <w:rsid w:val="002A7192"/>
    <w:rsid w:val="002B0032"/>
    <w:rsid w:val="002B25AE"/>
    <w:rsid w:val="002B3F26"/>
    <w:rsid w:val="002B4A08"/>
    <w:rsid w:val="002C053D"/>
    <w:rsid w:val="002C13D9"/>
    <w:rsid w:val="002C2BC1"/>
    <w:rsid w:val="002C3424"/>
    <w:rsid w:val="002C43A0"/>
    <w:rsid w:val="002D003A"/>
    <w:rsid w:val="002D5438"/>
    <w:rsid w:val="002D60DC"/>
    <w:rsid w:val="002E017B"/>
    <w:rsid w:val="002E1A9C"/>
    <w:rsid w:val="002E1FFB"/>
    <w:rsid w:val="002F01B7"/>
    <w:rsid w:val="002F5105"/>
    <w:rsid w:val="002F7983"/>
    <w:rsid w:val="00301332"/>
    <w:rsid w:val="003049FC"/>
    <w:rsid w:val="0030562F"/>
    <w:rsid w:val="003119D8"/>
    <w:rsid w:val="00314530"/>
    <w:rsid w:val="00317967"/>
    <w:rsid w:val="00321C70"/>
    <w:rsid w:val="003262DF"/>
    <w:rsid w:val="00330DB7"/>
    <w:rsid w:val="00346236"/>
    <w:rsid w:val="00347774"/>
    <w:rsid w:val="003510C2"/>
    <w:rsid w:val="00351C06"/>
    <w:rsid w:val="0035600C"/>
    <w:rsid w:val="003624E5"/>
    <w:rsid w:val="00364248"/>
    <w:rsid w:val="0037569C"/>
    <w:rsid w:val="00375A60"/>
    <w:rsid w:val="00375BAF"/>
    <w:rsid w:val="00381D1F"/>
    <w:rsid w:val="00385E2C"/>
    <w:rsid w:val="003932E7"/>
    <w:rsid w:val="00394066"/>
    <w:rsid w:val="00394D04"/>
    <w:rsid w:val="003A15C6"/>
    <w:rsid w:val="003A1C35"/>
    <w:rsid w:val="003A36C3"/>
    <w:rsid w:val="003A3C6E"/>
    <w:rsid w:val="003A3DB6"/>
    <w:rsid w:val="003A5573"/>
    <w:rsid w:val="003A719E"/>
    <w:rsid w:val="003D24ED"/>
    <w:rsid w:val="003D2DDB"/>
    <w:rsid w:val="003D4442"/>
    <w:rsid w:val="003D4619"/>
    <w:rsid w:val="003D5F18"/>
    <w:rsid w:val="003D7727"/>
    <w:rsid w:val="003E3EB9"/>
    <w:rsid w:val="003E7F2A"/>
    <w:rsid w:val="003F7C7A"/>
    <w:rsid w:val="0040402D"/>
    <w:rsid w:val="004054B8"/>
    <w:rsid w:val="00416C4E"/>
    <w:rsid w:val="004200F2"/>
    <w:rsid w:val="00425FAD"/>
    <w:rsid w:val="004374E0"/>
    <w:rsid w:val="00450F0E"/>
    <w:rsid w:val="00452497"/>
    <w:rsid w:val="00453821"/>
    <w:rsid w:val="00455D45"/>
    <w:rsid w:val="00460292"/>
    <w:rsid w:val="00465157"/>
    <w:rsid w:val="0047332B"/>
    <w:rsid w:val="00480925"/>
    <w:rsid w:val="00485C61"/>
    <w:rsid w:val="00486785"/>
    <w:rsid w:val="00486C48"/>
    <w:rsid w:val="004A0B23"/>
    <w:rsid w:val="004B1C9F"/>
    <w:rsid w:val="004B2566"/>
    <w:rsid w:val="004B2E3E"/>
    <w:rsid w:val="004B3AB8"/>
    <w:rsid w:val="004B4D36"/>
    <w:rsid w:val="004B6778"/>
    <w:rsid w:val="004E2120"/>
    <w:rsid w:val="004E2615"/>
    <w:rsid w:val="004E3ED5"/>
    <w:rsid w:val="004E4272"/>
    <w:rsid w:val="004E7A73"/>
    <w:rsid w:val="004F43B7"/>
    <w:rsid w:val="004F6D62"/>
    <w:rsid w:val="004F716C"/>
    <w:rsid w:val="004F77CC"/>
    <w:rsid w:val="0050156F"/>
    <w:rsid w:val="00503F7B"/>
    <w:rsid w:val="0050613D"/>
    <w:rsid w:val="00507496"/>
    <w:rsid w:val="005105E7"/>
    <w:rsid w:val="00511619"/>
    <w:rsid w:val="005129C1"/>
    <w:rsid w:val="00517654"/>
    <w:rsid w:val="00521630"/>
    <w:rsid w:val="00522FD9"/>
    <w:rsid w:val="005357B2"/>
    <w:rsid w:val="00542B97"/>
    <w:rsid w:val="00542F61"/>
    <w:rsid w:val="00543414"/>
    <w:rsid w:val="00543CE6"/>
    <w:rsid w:val="00544C54"/>
    <w:rsid w:val="005477AB"/>
    <w:rsid w:val="0055187C"/>
    <w:rsid w:val="00561E3C"/>
    <w:rsid w:val="00566F8D"/>
    <w:rsid w:val="005672A9"/>
    <w:rsid w:val="0057262B"/>
    <w:rsid w:val="005761BA"/>
    <w:rsid w:val="00582E0E"/>
    <w:rsid w:val="00584DDB"/>
    <w:rsid w:val="005908A3"/>
    <w:rsid w:val="005949C5"/>
    <w:rsid w:val="00595576"/>
    <w:rsid w:val="005961D9"/>
    <w:rsid w:val="005974B4"/>
    <w:rsid w:val="00597734"/>
    <w:rsid w:val="005A3474"/>
    <w:rsid w:val="005A405D"/>
    <w:rsid w:val="005A6AC1"/>
    <w:rsid w:val="005B086B"/>
    <w:rsid w:val="005B0D55"/>
    <w:rsid w:val="005B57A5"/>
    <w:rsid w:val="005C0493"/>
    <w:rsid w:val="005C04DE"/>
    <w:rsid w:val="005C2402"/>
    <w:rsid w:val="005C3965"/>
    <w:rsid w:val="005D1CC6"/>
    <w:rsid w:val="005D21E9"/>
    <w:rsid w:val="005D611D"/>
    <w:rsid w:val="005E03A7"/>
    <w:rsid w:val="005E189C"/>
    <w:rsid w:val="005E3AA2"/>
    <w:rsid w:val="005E62D1"/>
    <w:rsid w:val="006053FB"/>
    <w:rsid w:val="00616DA2"/>
    <w:rsid w:val="00617B38"/>
    <w:rsid w:val="00621FCB"/>
    <w:rsid w:val="00625A8D"/>
    <w:rsid w:val="006279B8"/>
    <w:rsid w:val="0063166E"/>
    <w:rsid w:val="0063207B"/>
    <w:rsid w:val="00633EE2"/>
    <w:rsid w:val="0063450B"/>
    <w:rsid w:val="006509F3"/>
    <w:rsid w:val="00653C3B"/>
    <w:rsid w:val="006551EC"/>
    <w:rsid w:val="00656EE7"/>
    <w:rsid w:val="0065710B"/>
    <w:rsid w:val="00663AB7"/>
    <w:rsid w:val="00670912"/>
    <w:rsid w:val="0067245F"/>
    <w:rsid w:val="0067445E"/>
    <w:rsid w:val="00677B20"/>
    <w:rsid w:val="00684AC7"/>
    <w:rsid w:val="00685B6B"/>
    <w:rsid w:val="00686948"/>
    <w:rsid w:val="006875FD"/>
    <w:rsid w:val="006907A5"/>
    <w:rsid w:val="006A5C2F"/>
    <w:rsid w:val="006A5C9C"/>
    <w:rsid w:val="006A7412"/>
    <w:rsid w:val="006A78D4"/>
    <w:rsid w:val="006B72B9"/>
    <w:rsid w:val="006C10A2"/>
    <w:rsid w:val="006C28CD"/>
    <w:rsid w:val="006C54E7"/>
    <w:rsid w:val="006C5EDD"/>
    <w:rsid w:val="006C6553"/>
    <w:rsid w:val="006C7228"/>
    <w:rsid w:val="006D14E0"/>
    <w:rsid w:val="006E1268"/>
    <w:rsid w:val="006E6ACD"/>
    <w:rsid w:val="006E6AE5"/>
    <w:rsid w:val="006F31EE"/>
    <w:rsid w:val="006F6146"/>
    <w:rsid w:val="0070320C"/>
    <w:rsid w:val="007043DD"/>
    <w:rsid w:val="0070698B"/>
    <w:rsid w:val="007140A9"/>
    <w:rsid w:val="00716849"/>
    <w:rsid w:val="007243F8"/>
    <w:rsid w:val="0072609C"/>
    <w:rsid w:val="007279F9"/>
    <w:rsid w:val="0073090C"/>
    <w:rsid w:val="00736E28"/>
    <w:rsid w:val="00737970"/>
    <w:rsid w:val="007414E9"/>
    <w:rsid w:val="00744490"/>
    <w:rsid w:val="00757755"/>
    <w:rsid w:val="00757841"/>
    <w:rsid w:val="00770239"/>
    <w:rsid w:val="00774B43"/>
    <w:rsid w:val="00776247"/>
    <w:rsid w:val="007810A4"/>
    <w:rsid w:val="00781390"/>
    <w:rsid w:val="007814F7"/>
    <w:rsid w:val="007841F5"/>
    <w:rsid w:val="00784407"/>
    <w:rsid w:val="00787809"/>
    <w:rsid w:val="0079132D"/>
    <w:rsid w:val="007965D0"/>
    <w:rsid w:val="0079687A"/>
    <w:rsid w:val="007A083B"/>
    <w:rsid w:val="007A40F3"/>
    <w:rsid w:val="007B0C21"/>
    <w:rsid w:val="007B0D62"/>
    <w:rsid w:val="007B1C3B"/>
    <w:rsid w:val="007B7FCA"/>
    <w:rsid w:val="007C08FD"/>
    <w:rsid w:val="007C0988"/>
    <w:rsid w:val="007C48E4"/>
    <w:rsid w:val="007C5994"/>
    <w:rsid w:val="007C6C44"/>
    <w:rsid w:val="007C7D5A"/>
    <w:rsid w:val="007D2B23"/>
    <w:rsid w:val="007E2E75"/>
    <w:rsid w:val="008057E9"/>
    <w:rsid w:val="00812C5F"/>
    <w:rsid w:val="00820D38"/>
    <w:rsid w:val="0082325E"/>
    <w:rsid w:val="008302C8"/>
    <w:rsid w:val="00830ED2"/>
    <w:rsid w:val="008320CF"/>
    <w:rsid w:val="00851682"/>
    <w:rsid w:val="00851794"/>
    <w:rsid w:val="00856064"/>
    <w:rsid w:val="00861314"/>
    <w:rsid w:val="008618C9"/>
    <w:rsid w:val="00864642"/>
    <w:rsid w:val="00870FF4"/>
    <w:rsid w:val="00871772"/>
    <w:rsid w:val="00877013"/>
    <w:rsid w:val="00890615"/>
    <w:rsid w:val="00894B2A"/>
    <w:rsid w:val="0089789C"/>
    <w:rsid w:val="008A0AAA"/>
    <w:rsid w:val="008A35A9"/>
    <w:rsid w:val="008A538C"/>
    <w:rsid w:val="008A591C"/>
    <w:rsid w:val="008A722D"/>
    <w:rsid w:val="008B0D42"/>
    <w:rsid w:val="008B592B"/>
    <w:rsid w:val="008C3C7B"/>
    <w:rsid w:val="008C4735"/>
    <w:rsid w:val="008C5A90"/>
    <w:rsid w:val="008D0365"/>
    <w:rsid w:val="008D3710"/>
    <w:rsid w:val="008D6098"/>
    <w:rsid w:val="008D63E4"/>
    <w:rsid w:val="008E1BA1"/>
    <w:rsid w:val="008E676A"/>
    <w:rsid w:val="008F2486"/>
    <w:rsid w:val="008F6DF6"/>
    <w:rsid w:val="008F7A1A"/>
    <w:rsid w:val="009009C1"/>
    <w:rsid w:val="0090297B"/>
    <w:rsid w:val="00906511"/>
    <w:rsid w:val="009069D1"/>
    <w:rsid w:val="00907CCB"/>
    <w:rsid w:val="0091071A"/>
    <w:rsid w:val="00910880"/>
    <w:rsid w:val="00910AD5"/>
    <w:rsid w:val="00912700"/>
    <w:rsid w:val="00913411"/>
    <w:rsid w:val="00916A5B"/>
    <w:rsid w:val="0092480B"/>
    <w:rsid w:val="00927397"/>
    <w:rsid w:val="0093066B"/>
    <w:rsid w:val="00933E14"/>
    <w:rsid w:val="0093526D"/>
    <w:rsid w:val="00965F39"/>
    <w:rsid w:val="00966F63"/>
    <w:rsid w:val="00970D04"/>
    <w:rsid w:val="00973AF7"/>
    <w:rsid w:val="00975DE7"/>
    <w:rsid w:val="009764AB"/>
    <w:rsid w:val="00977789"/>
    <w:rsid w:val="00980654"/>
    <w:rsid w:val="00984967"/>
    <w:rsid w:val="009867A9"/>
    <w:rsid w:val="009A3450"/>
    <w:rsid w:val="009A504E"/>
    <w:rsid w:val="009A5754"/>
    <w:rsid w:val="009B138E"/>
    <w:rsid w:val="009B64DD"/>
    <w:rsid w:val="009B7B62"/>
    <w:rsid w:val="009C137F"/>
    <w:rsid w:val="009C2F97"/>
    <w:rsid w:val="009C51AC"/>
    <w:rsid w:val="009C6417"/>
    <w:rsid w:val="009D0127"/>
    <w:rsid w:val="009D1A5E"/>
    <w:rsid w:val="009F18B4"/>
    <w:rsid w:val="009F414C"/>
    <w:rsid w:val="009F4229"/>
    <w:rsid w:val="00A02054"/>
    <w:rsid w:val="00A020A6"/>
    <w:rsid w:val="00A078DF"/>
    <w:rsid w:val="00A07D36"/>
    <w:rsid w:val="00A10B76"/>
    <w:rsid w:val="00A16969"/>
    <w:rsid w:val="00A269E6"/>
    <w:rsid w:val="00A26DF5"/>
    <w:rsid w:val="00A33EE3"/>
    <w:rsid w:val="00A37B17"/>
    <w:rsid w:val="00A37DC8"/>
    <w:rsid w:val="00A40874"/>
    <w:rsid w:val="00A45920"/>
    <w:rsid w:val="00A46474"/>
    <w:rsid w:val="00A47C56"/>
    <w:rsid w:val="00A5119C"/>
    <w:rsid w:val="00A5582C"/>
    <w:rsid w:val="00A56173"/>
    <w:rsid w:val="00A617D9"/>
    <w:rsid w:val="00A61E6C"/>
    <w:rsid w:val="00A6348B"/>
    <w:rsid w:val="00A63DB9"/>
    <w:rsid w:val="00A66427"/>
    <w:rsid w:val="00A7549B"/>
    <w:rsid w:val="00A76F75"/>
    <w:rsid w:val="00A82B70"/>
    <w:rsid w:val="00A87C50"/>
    <w:rsid w:val="00A95127"/>
    <w:rsid w:val="00A960CE"/>
    <w:rsid w:val="00AA2D66"/>
    <w:rsid w:val="00AA491D"/>
    <w:rsid w:val="00AA5374"/>
    <w:rsid w:val="00AB0D14"/>
    <w:rsid w:val="00AB7FC2"/>
    <w:rsid w:val="00AC27BB"/>
    <w:rsid w:val="00AC5380"/>
    <w:rsid w:val="00AD5C6C"/>
    <w:rsid w:val="00AE46F7"/>
    <w:rsid w:val="00AE6D1D"/>
    <w:rsid w:val="00AF0DBE"/>
    <w:rsid w:val="00AF37F1"/>
    <w:rsid w:val="00B000D3"/>
    <w:rsid w:val="00B0015E"/>
    <w:rsid w:val="00B1006A"/>
    <w:rsid w:val="00B10153"/>
    <w:rsid w:val="00B10878"/>
    <w:rsid w:val="00B11738"/>
    <w:rsid w:val="00B121F4"/>
    <w:rsid w:val="00B16B54"/>
    <w:rsid w:val="00B24B75"/>
    <w:rsid w:val="00B26CAB"/>
    <w:rsid w:val="00B30238"/>
    <w:rsid w:val="00B317C2"/>
    <w:rsid w:val="00B32994"/>
    <w:rsid w:val="00B4200C"/>
    <w:rsid w:val="00B57B50"/>
    <w:rsid w:val="00B60B7E"/>
    <w:rsid w:val="00B65171"/>
    <w:rsid w:val="00B745BE"/>
    <w:rsid w:val="00B83E1C"/>
    <w:rsid w:val="00B84613"/>
    <w:rsid w:val="00B84DD9"/>
    <w:rsid w:val="00B8698C"/>
    <w:rsid w:val="00B87116"/>
    <w:rsid w:val="00B87976"/>
    <w:rsid w:val="00B94DE4"/>
    <w:rsid w:val="00B97D36"/>
    <w:rsid w:val="00BA33A3"/>
    <w:rsid w:val="00BA4C2B"/>
    <w:rsid w:val="00BA4D08"/>
    <w:rsid w:val="00BA5A1C"/>
    <w:rsid w:val="00BA71A9"/>
    <w:rsid w:val="00BB138D"/>
    <w:rsid w:val="00BB6DFA"/>
    <w:rsid w:val="00BC6D6D"/>
    <w:rsid w:val="00BD150D"/>
    <w:rsid w:val="00BD1C48"/>
    <w:rsid w:val="00BD7248"/>
    <w:rsid w:val="00BD738B"/>
    <w:rsid w:val="00BD7EC7"/>
    <w:rsid w:val="00BE09EE"/>
    <w:rsid w:val="00BE1983"/>
    <w:rsid w:val="00BE4C5A"/>
    <w:rsid w:val="00BE631A"/>
    <w:rsid w:val="00BF330C"/>
    <w:rsid w:val="00BF458F"/>
    <w:rsid w:val="00C05979"/>
    <w:rsid w:val="00C20A82"/>
    <w:rsid w:val="00C20F27"/>
    <w:rsid w:val="00C246DA"/>
    <w:rsid w:val="00C3220D"/>
    <w:rsid w:val="00C343DE"/>
    <w:rsid w:val="00C416E2"/>
    <w:rsid w:val="00C5511B"/>
    <w:rsid w:val="00C60020"/>
    <w:rsid w:val="00C62B81"/>
    <w:rsid w:val="00C73D8C"/>
    <w:rsid w:val="00C80744"/>
    <w:rsid w:val="00C81D05"/>
    <w:rsid w:val="00C851C2"/>
    <w:rsid w:val="00C904E1"/>
    <w:rsid w:val="00C90CD0"/>
    <w:rsid w:val="00C91EAC"/>
    <w:rsid w:val="00C934BF"/>
    <w:rsid w:val="00CA3A59"/>
    <w:rsid w:val="00CA53F3"/>
    <w:rsid w:val="00CA6F47"/>
    <w:rsid w:val="00CB16A7"/>
    <w:rsid w:val="00CB2A9F"/>
    <w:rsid w:val="00CB47B4"/>
    <w:rsid w:val="00CB5965"/>
    <w:rsid w:val="00CC1C73"/>
    <w:rsid w:val="00CD0C6A"/>
    <w:rsid w:val="00CD6B1B"/>
    <w:rsid w:val="00CE2A96"/>
    <w:rsid w:val="00CE752A"/>
    <w:rsid w:val="00CE7DF1"/>
    <w:rsid w:val="00CF0798"/>
    <w:rsid w:val="00CF27A2"/>
    <w:rsid w:val="00CF47F0"/>
    <w:rsid w:val="00CF4C74"/>
    <w:rsid w:val="00D04B16"/>
    <w:rsid w:val="00D1248A"/>
    <w:rsid w:val="00D17CAF"/>
    <w:rsid w:val="00D242CE"/>
    <w:rsid w:val="00D30ADB"/>
    <w:rsid w:val="00D323A2"/>
    <w:rsid w:val="00D36189"/>
    <w:rsid w:val="00D403FB"/>
    <w:rsid w:val="00D41441"/>
    <w:rsid w:val="00D43D6A"/>
    <w:rsid w:val="00D44301"/>
    <w:rsid w:val="00D456A4"/>
    <w:rsid w:val="00D4692D"/>
    <w:rsid w:val="00D47324"/>
    <w:rsid w:val="00D57251"/>
    <w:rsid w:val="00D64A62"/>
    <w:rsid w:val="00D70918"/>
    <w:rsid w:val="00D7392C"/>
    <w:rsid w:val="00D73FD7"/>
    <w:rsid w:val="00D779D6"/>
    <w:rsid w:val="00D81C30"/>
    <w:rsid w:val="00D871B1"/>
    <w:rsid w:val="00D94076"/>
    <w:rsid w:val="00D9469E"/>
    <w:rsid w:val="00DA7F62"/>
    <w:rsid w:val="00DB0A67"/>
    <w:rsid w:val="00DB3875"/>
    <w:rsid w:val="00DB4D7C"/>
    <w:rsid w:val="00DB6E8B"/>
    <w:rsid w:val="00DC1D0E"/>
    <w:rsid w:val="00DC4512"/>
    <w:rsid w:val="00DC5FE1"/>
    <w:rsid w:val="00DC73B4"/>
    <w:rsid w:val="00DD1361"/>
    <w:rsid w:val="00DD19B8"/>
    <w:rsid w:val="00DD3E19"/>
    <w:rsid w:val="00DE1162"/>
    <w:rsid w:val="00DE160A"/>
    <w:rsid w:val="00DE4393"/>
    <w:rsid w:val="00DE76E3"/>
    <w:rsid w:val="00DF22F5"/>
    <w:rsid w:val="00E11D27"/>
    <w:rsid w:val="00E1726B"/>
    <w:rsid w:val="00E20507"/>
    <w:rsid w:val="00E23202"/>
    <w:rsid w:val="00E232CE"/>
    <w:rsid w:val="00E23F6B"/>
    <w:rsid w:val="00E244BA"/>
    <w:rsid w:val="00E279BA"/>
    <w:rsid w:val="00E341F6"/>
    <w:rsid w:val="00E34A2F"/>
    <w:rsid w:val="00E35DDC"/>
    <w:rsid w:val="00E37D7A"/>
    <w:rsid w:val="00E37FE2"/>
    <w:rsid w:val="00E46C70"/>
    <w:rsid w:val="00E46DAF"/>
    <w:rsid w:val="00E63D78"/>
    <w:rsid w:val="00E66E62"/>
    <w:rsid w:val="00E679E3"/>
    <w:rsid w:val="00E74FE2"/>
    <w:rsid w:val="00E82FFE"/>
    <w:rsid w:val="00E91E03"/>
    <w:rsid w:val="00E91F1D"/>
    <w:rsid w:val="00E94668"/>
    <w:rsid w:val="00EA3FC1"/>
    <w:rsid w:val="00EA46AE"/>
    <w:rsid w:val="00EB1E4F"/>
    <w:rsid w:val="00EB4A93"/>
    <w:rsid w:val="00EB702C"/>
    <w:rsid w:val="00EB7E90"/>
    <w:rsid w:val="00EC4CEB"/>
    <w:rsid w:val="00ED09AA"/>
    <w:rsid w:val="00ED22A4"/>
    <w:rsid w:val="00ED4E21"/>
    <w:rsid w:val="00ED782B"/>
    <w:rsid w:val="00EE12DF"/>
    <w:rsid w:val="00EE1554"/>
    <w:rsid w:val="00EE16BD"/>
    <w:rsid w:val="00EE6DDD"/>
    <w:rsid w:val="00EF15F5"/>
    <w:rsid w:val="00F10BC8"/>
    <w:rsid w:val="00F11CAB"/>
    <w:rsid w:val="00F13358"/>
    <w:rsid w:val="00F1407D"/>
    <w:rsid w:val="00F223A9"/>
    <w:rsid w:val="00F352D2"/>
    <w:rsid w:val="00F43DBD"/>
    <w:rsid w:val="00F4680C"/>
    <w:rsid w:val="00F47207"/>
    <w:rsid w:val="00F47E19"/>
    <w:rsid w:val="00F52735"/>
    <w:rsid w:val="00F5366F"/>
    <w:rsid w:val="00F539CC"/>
    <w:rsid w:val="00F54098"/>
    <w:rsid w:val="00F56D93"/>
    <w:rsid w:val="00F60213"/>
    <w:rsid w:val="00F644F3"/>
    <w:rsid w:val="00F64DF6"/>
    <w:rsid w:val="00F65AC7"/>
    <w:rsid w:val="00F662CA"/>
    <w:rsid w:val="00F66A4D"/>
    <w:rsid w:val="00F66FE9"/>
    <w:rsid w:val="00F74324"/>
    <w:rsid w:val="00F753AC"/>
    <w:rsid w:val="00F77017"/>
    <w:rsid w:val="00F77D7F"/>
    <w:rsid w:val="00F806D2"/>
    <w:rsid w:val="00F814C7"/>
    <w:rsid w:val="00F84762"/>
    <w:rsid w:val="00F95AF2"/>
    <w:rsid w:val="00FA0178"/>
    <w:rsid w:val="00FA06E1"/>
    <w:rsid w:val="00FA7DA5"/>
    <w:rsid w:val="00FA7DE7"/>
    <w:rsid w:val="00FB6863"/>
    <w:rsid w:val="00FC287D"/>
    <w:rsid w:val="00FE3DF1"/>
    <w:rsid w:val="00FE6583"/>
    <w:rsid w:val="00FF05EC"/>
    <w:rsid w:val="00FF5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599A"/>
  <w15:chartTrackingRefBased/>
  <w15:docId w15:val="{E336CB15-F01D-48DE-9188-5B8FC9C8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361"/>
    <w:rPr>
      <w:rFonts w:ascii="Times New Roman" w:eastAsia="Times New Roman" w:hAnsi="Times New Roman"/>
      <w:sz w:val="26"/>
    </w:rPr>
  </w:style>
  <w:style w:type="paragraph" w:styleId="Ttulo1">
    <w:name w:val="heading 1"/>
    <w:basedOn w:val="Normal"/>
    <w:next w:val="Normal"/>
    <w:link w:val="Ttulo1Char"/>
    <w:qFormat/>
    <w:rsid w:val="00CC1C73"/>
    <w:pPr>
      <w:keepNext/>
      <w:ind w:firstLine="2268"/>
      <w:jc w:val="both"/>
      <w:outlineLvl w:val="0"/>
    </w:pPr>
    <w:rPr>
      <w:b/>
    </w:rPr>
  </w:style>
  <w:style w:type="paragraph" w:styleId="Ttulo2">
    <w:name w:val="heading 2"/>
    <w:basedOn w:val="Normal"/>
    <w:next w:val="Normal"/>
    <w:link w:val="Ttulo2Char"/>
    <w:qFormat/>
    <w:rsid w:val="00CC1C73"/>
    <w:pPr>
      <w:keepNext/>
      <w:jc w:val="both"/>
      <w:outlineLvl w:val="1"/>
    </w:pPr>
    <w:rPr>
      <w:b/>
    </w:rPr>
  </w:style>
  <w:style w:type="paragraph" w:styleId="Ttulo3">
    <w:name w:val="heading 3"/>
    <w:basedOn w:val="Normal"/>
    <w:next w:val="Normal"/>
    <w:link w:val="Ttulo3Char"/>
    <w:qFormat/>
    <w:rsid w:val="00DD1361"/>
    <w:pPr>
      <w:keepNext/>
      <w:jc w:val="center"/>
      <w:outlineLvl w:val="2"/>
    </w:pPr>
    <w:rPr>
      <w:b/>
      <w:u w:val="single"/>
    </w:rPr>
  </w:style>
  <w:style w:type="paragraph" w:styleId="Ttulo4">
    <w:name w:val="heading 4"/>
    <w:basedOn w:val="Normal"/>
    <w:next w:val="Normal"/>
    <w:link w:val="Ttulo4Char"/>
    <w:qFormat/>
    <w:rsid w:val="00DD1361"/>
    <w:pPr>
      <w:keepNext/>
      <w:ind w:firstLine="3402"/>
      <w:jc w:val="both"/>
      <w:outlineLvl w:val="3"/>
    </w:pPr>
    <w:rPr>
      <w:u w:val="single"/>
    </w:rPr>
  </w:style>
  <w:style w:type="paragraph" w:styleId="Ttulo5">
    <w:name w:val="heading 5"/>
    <w:basedOn w:val="Normal"/>
    <w:next w:val="Normal"/>
    <w:link w:val="Ttulo5Char"/>
    <w:qFormat/>
    <w:rsid w:val="00DD1361"/>
    <w:pPr>
      <w:keepNext/>
      <w:ind w:firstLine="1985"/>
      <w:jc w:val="both"/>
      <w:outlineLvl w:val="4"/>
    </w:pPr>
    <w:rPr>
      <w:b/>
    </w:rPr>
  </w:style>
  <w:style w:type="paragraph" w:styleId="Ttulo6">
    <w:name w:val="heading 6"/>
    <w:basedOn w:val="Normal"/>
    <w:next w:val="Normal"/>
    <w:link w:val="Ttulo6Char"/>
    <w:qFormat/>
    <w:rsid w:val="00DD1361"/>
    <w:pPr>
      <w:keepNext/>
      <w:ind w:firstLine="3402"/>
      <w:jc w:val="both"/>
      <w:outlineLvl w:val="5"/>
    </w:pPr>
    <w:rPr>
      <w:b/>
      <w:u w:val="single"/>
    </w:rPr>
  </w:style>
  <w:style w:type="paragraph" w:styleId="Ttulo7">
    <w:name w:val="heading 7"/>
    <w:basedOn w:val="Normal"/>
    <w:next w:val="Normal"/>
    <w:link w:val="Ttulo7Char"/>
    <w:qFormat/>
    <w:rsid w:val="00DD1361"/>
    <w:pPr>
      <w:keepNext/>
      <w:ind w:firstLine="1134"/>
      <w:jc w:val="both"/>
      <w:outlineLvl w:val="6"/>
    </w:pPr>
    <w:rPr>
      <w:b/>
    </w:rPr>
  </w:style>
  <w:style w:type="paragraph" w:styleId="Ttulo8">
    <w:name w:val="heading 8"/>
    <w:basedOn w:val="Normal"/>
    <w:next w:val="Normal"/>
    <w:link w:val="Ttulo8Char"/>
    <w:qFormat/>
    <w:rsid w:val="00DD1361"/>
    <w:pPr>
      <w:keepNext/>
      <w:ind w:firstLine="2977"/>
      <w:jc w:val="both"/>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D1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DD1361"/>
    <w:rPr>
      <w:rFonts w:ascii="Times New Roman" w:eastAsia="Times New Roman" w:hAnsi="Times New Roman" w:cs="Times New Roman"/>
      <w:b/>
      <w:sz w:val="26"/>
      <w:szCs w:val="20"/>
      <w:u w:val="single"/>
      <w:lang w:eastAsia="pt-BR"/>
    </w:rPr>
  </w:style>
  <w:style w:type="character" w:customStyle="1" w:styleId="Ttulo4Char">
    <w:name w:val="Título 4 Char"/>
    <w:basedOn w:val="Fontepargpadro"/>
    <w:link w:val="Ttulo4"/>
    <w:rsid w:val="00DD1361"/>
    <w:rPr>
      <w:rFonts w:ascii="Times New Roman" w:eastAsia="Times New Roman" w:hAnsi="Times New Roman" w:cs="Times New Roman"/>
      <w:sz w:val="26"/>
      <w:szCs w:val="20"/>
      <w:u w:val="single"/>
      <w:lang w:eastAsia="pt-BR"/>
    </w:rPr>
  </w:style>
  <w:style w:type="character" w:customStyle="1" w:styleId="Ttulo5Char">
    <w:name w:val="Título 5 Char"/>
    <w:basedOn w:val="Fontepargpadro"/>
    <w:link w:val="Ttulo5"/>
    <w:rsid w:val="00DD1361"/>
    <w:rPr>
      <w:rFonts w:ascii="Times New Roman" w:eastAsia="Times New Roman" w:hAnsi="Times New Roman" w:cs="Times New Roman"/>
      <w:b/>
      <w:sz w:val="26"/>
      <w:szCs w:val="20"/>
      <w:lang w:eastAsia="pt-BR"/>
    </w:rPr>
  </w:style>
  <w:style w:type="character" w:customStyle="1" w:styleId="Ttulo6Char">
    <w:name w:val="Título 6 Char"/>
    <w:basedOn w:val="Fontepargpadro"/>
    <w:link w:val="Ttulo6"/>
    <w:rsid w:val="00DD1361"/>
    <w:rPr>
      <w:rFonts w:ascii="Times New Roman" w:eastAsia="Times New Roman" w:hAnsi="Times New Roman" w:cs="Times New Roman"/>
      <w:b/>
      <w:sz w:val="26"/>
      <w:szCs w:val="20"/>
      <w:u w:val="single"/>
      <w:lang w:eastAsia="pt-BR"/>
    </w:rPr>
  </w:style>
  <w:style w:type="character" w:customStyle="1" w:styleId="Ttulo7Char">
    <w:name w:val="Título 7 Char"/>
    <w:basedOn w:val="Fontepargpadro"/>
    <w:link w:val="Ttulo7"/>
    <w:rsid w:val="00DD1361"/>
    <w:rPr>
      <w:rFonts w:ascii="Times New Roman" w:eastAsia="Times New Roman" w:hAnsi="Times New Roman" w:cs="Times New Roman"/>
      <w:b/>
      <w:sz w:val="26"/>
      <w:szCs w:val="20"/>
      <w:lang w:eastAsia="pt-BR"/>
    </w:rPr>
  </w:style>
  <w:style w:type="character" w:customStyle="1" w:styleId="Ttulo8Char">
    <w:name w:val="Título 8 Char"/>
    <w:basedOn w:val="Fontepargpadro"/>
    <w:link w:val="Ttulo8"/>
    <w:rsid w:val="00DD1361"/>
    <w:rPr>
      <w:rFonts w:ascii="Times New Roman" w:eastAsia="Times New Roman" w:hAnsi="Times New Roman" w:cs="Times New Roman"/>
      <w:b/>
      <w:sz w:val="26"/>
      <w:szCs w:val="20"/>
      <w:lang w:eastAsia="pt-BR"/>
    </w:rPr>
  </w:style>
  <w:style w:type="paragraph" w:styleId="Recuodecorpodetexto">
    <w:name w:val="Body Text Indent"/>
    <w:basedOn w:val="Normal"/>
    <w:link w:val="RecuodecorpodetextoChar"/>
    <w:semiHidden/>
    <w:rsid w:val="00DD1361"/>
    <w:pPr>
      <w:ind w:firstLine="2268"/>
      <w:jc w:val="both"/>
    </w:pPr>
  </w:style>
  <w:style w:type="character" w:customStyle="1" w:styleId="RecuodecorpodetextoChar">
    <w:name w:val="Recuo de corpo de texto Char"/>
    <w:basedOn w:val="Fontepargpadro"/>
    <w:link w:val="Recuodecorpodetexto"/>
    <w:semiHidden/>
    <w:rsid w:val="00DD1361"/>
    <w:rPr>
      <w:rFonts w:ascii="Times New Roman" w:eastAsia="Times New Roman" w:hAnsi="Times New Roman" w:cs="Times New Roman"/>
      <w:sz w:val="26"/>
      <w:szCs w:val="20"/>
      <w:lang w:eastAsia="pt-BR"/>
    </w:rPr>
  </w:style>
  <w:style w:type="character" w:customStyle="1" w:styleId="Ttulo1Char">
    <w:name w:val="Título 1 Char"/>
    <w:basedOn w:val="Fontepargpadro"/>
    <w:link w:val="Ttulo1"/>
    <w:rsid w:val="00DD1361"/>
    <w:rPr>
      <w:rFonts w:ascii="Times New Roman" w:eastAsia="Times New Roman" w:hAnsi="Times New Roman" w:cs="Times New Roman"/>
      <w:b/>
      <w:sz w:val="26"/>
      <w:szCs w:val="20"/>
      <w:lang w:eastAsia="pt-BR"/>
    </w:rPr>
  </w:style>
  <w:style w:type="paragraph" w:styleId="Corpodetexto">
    <w:name w:val="Body Text"/>
    <w:basedOn w:val="Normal"/>
    <w:link w:val="CorpodetextoChar"/>
    <w:uiPriority w:val="99"/>
    <w:semiHidden/>
    <w:unhideWhenUsed/>
    <w:rsid w:val="00CC1C73"/>
    <w:pPr>
      <w:spacing w:after="120"/>
    </w:pPr>
    <w:rPr>
      <w:sz w:val="24"/>
      <w:szCs w:val="24"/>
    </w:rPr>
  </w:style>
  <w:style w:type="character" w:customStyle="1" w:styleId="CorpodetextoChar">
    <w:name w:val="Corpo de texto Char"/>
    <w:basedOn w:val="Fontepargpadro"/>
    <w:link w:val="Corpodetexto"/>
    <w:uiPriority w:val="99"/>
    <w:semiHidden/>
    <w:rsid w:val="00DD1361"/>
    <w:rPr>
      <w:rFonts w:ascii="Times New Roman" w:eastAsia="Times New Roman" w:hAnsi="Times New Roman" w:cs="Times New Roman"/>
      <w:sz w:val="24"/>
      <w:szCs w:val="24"/>
      <w:lang w:eastAsia="pt-BR"/>
    </w:rPr>
  </w:style>
  <w:style w:type="paragraph" w:styleId="PargrafodaLista">
    <w:name w:val="List Paragraph"/>
    <w:basedOn w:val="Normal"/>
    <w:qFormat/>
    <w:rsid w:val="00DD1361"/>
    <w:pPr>
      <w:ind w:left="720"/>
      <w:contextualSpacing/>
    </w:pPr>
    <w:rPr>
      <w:sz w:val="24"/>
      <w:szCs w:val="24"/>
    </w:rPr>
  </w:style>
  <w:style w:type="paragraph" w:styleId="Textodecomentrio">
    <w:name w:val="annotation text"/>
    <w:basedOn w:val="Normal"/>
    <w:link w:val="TextodecomentrioChar"/>
    <w:uiPriority w:val="99"/>
    <w:unhideWhenUsed/>
    <w:rsid w:val="00DD1361"/>
    <w:rPr>
      <w:sz w:val="20"/>
    </w:rPr>
  </w:style>
  <w:style w:type="character" w:customStyle="1" w:styleId="TextodecomentrioChar">
    <w:name w:val="Texto de comentário Char"/>
    <w:basedOn w:val="Fontepargpadro"/>
    <w:link w:val="Textodecomentrio"/>
    <w:uiPriority w:val="99"/>
    <w:rsid w:val="00DD136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539CC"/>
    <w:rPr>
      <w:rFonts w:ascii="Tahoma" w:hAnsi="Tahoma" w:cs="Tahoma"/>
      <w:sz w:val="16"/>
      <w:szCs w:val="16"/>
    </w:rPr>
  </w:style>
  <w:style w:type="character" w:customStyle="1" w:styleId="TextodebaloChar">
    <w:name w:val="Texto de balão Char"/>
    <w:basedOn w:val="Fontepargpadro"/>
    <w:link w:val="Textodebalo"/>
    <w:uiPriority w:val="99"/>
    <w:semiHidden/>
    <w:rsid w:val="00F539CC"/>
    <w:rPr>
      <w:rFonts w:ascii="Tahoma" w:eastAsia="Times New Roman" w:hAnsi="Tahoma" w:cs="Tahoma"/>
      <w:sz w:val="16"/>
      <w:szCs w:val="16"/>
      <w:lang w:eastAsia="pt-BR"/>
    </w:rPr>
  </w:style>
  <w:style w:type="character" w:customStyle="1" w:styleId="Ttulo2Char">
    <w:name w:val="Título 2 Char"/>
    <w:basedOn w:val="Fontepargpadro"/>
    <w:link w:val="Ttulo2"/>
    <w:rsid w:val="00CC1C73"/>
    <w:rPr>
      <w:rFonts w:ascii="Times New Roman" w:eastAsia="Times New Roman" w:hAnsi="Times New Roman" w:cs="Times New Roman"/>
      <w:b/>
      <w:sz w:val="26"/>
      <w:szCs w:val="20"/>
      <w:lang w:eastAsia="pt-BR"/>
    </w:rPr>
  </w:style>
  <w:style w:type="paragraph" w:styleId="Recuodecorpodetexto2">
    <w:name w:val="Body Text Indent 2"/>
    <w:basedOn w:val="Normal"/>
    <w:link w:val="Recuodecorpodetexto2Char"/>
    <w:semiHidden/>
    <w:rsid w:val="00CC1C73"/>
    <w:pPr>
      <w:ind w:left="3402"/>
      <w:jc w:val="both"/>
    </w:pPr>
    <w:rPr>
      <w:b/>
    </w:rPr>
  </w:style>
  <w:style w:type="character" w:customStyle="1" w:styleId="Recuodecorpodetexto2Char">
    <w:name w:val="Recuo de corpo de texto 2 Char"/>
    <w:basedOn w:val="Fontepargpadro"/>
    <w:link w:val="Recuodecorpodetexto2"/>
    <w:semiHidden/>
    <w:rsid w:val="00CC1C73"/>
    <w:rPr>
      <w:rFonts w:ascii="Times New Roman" w:eastAsia="Times New Roman" w:hAnsi="Times New Roman" w:cs="Times New Roman"/>
      <w:b/>
      <w:sz w:val="26"/>
      <w:szCs w:val="20"/>
      <w:lang w:eastAsia="pt-BR"/>
    </w:rPr>
  </w:style>
  <w:style w:type="paragraph" w:styleId="Rodap">
    <w:name w:val="footer"/>
    <w:basedOn w:val="Normal"/>
    <w:link w:val="RodapChar"/>
    <w:semiHidden/>
    <w:rsid w:val="00CC1C73"/>
    <w:pPr>
      <w:tabs>
        <w:tab w:val="center" w:pos="4419"/>
        <w:tab w:val="right" w:pos="8838"/>
      </w:tabs>
    </w:pPr>
  </w:style>
  <w:style w:type="character" w:customStyle="1" w:styleId="RodapChar">
    <w:name w:val="Rodapé Char"/>
    <w:basedOn w:val="Fontepargpadro"/>
    <w:link w:val="Rodap"/>
    <w:semiHidden/>
    <w:rsid w:val="00CC1C73"/>
    <w:rPr>
      <w:rFonts w:ascii="Times New Roman" w:eastAsia="Times New Roman" w:hAnsi="Times New Roman" w:cs="Times New Roman"/>
      <w:sz w:val="26"/>
      <w:szCs w:val="20"/>
      <w:lang w:eastAsia="pt-BR"/>
    </w:rPr>
  </w:style>
  <w:style w:type="character" w:styleId="Nmerodepgina">
    <w:name w:val="page number"/>
    <w:basedOn w:val="Fontepargpadro"/>
    <w:semiHidden/>
    <w:rsid w:val="00CC1C73"/>
  </w:style>
  <w:style w:type="paragraph" w:styleId="Cabealho">
    <w:name w:val="header"/>
    <w:basedOn w:val="Normal"/>
    <w:link w:val="CabealhoChar"/>
    <w:semiHidden/>
    <w:rsid w:val="00CC1C73"/>
    <w:pPr>
      <w:tabs>
        <w:tab w:val="center" w:pos="4419"/>
        <w:tab w:val="right" w:pos="8838"/>
      </w:tabs>
    </w:pPr>
  </w:style>
  <w:style w:type="character" w:customStyle="1" w:styleId="CabealhoChar">
    <w:name w:val="Cabeçalho Char"/>
    <w:basedOn w:val="Fontepargpadro"/>
    <w:link w:val="Cabealho"/>
    <w:semiHidden/>
    <w:rsid w:val="00CC1C73"/>
    <w:rPr>
      <w:rFonts w:ascii="Times New Roman" w:eastAsia="Times New Roman" w:hAnsi="Times New Roman" w:cs="Times New Roman"/>
      <w:sz w:val="26"/>
      <w:szCs w:val="20"/>
      <w:lang w:eastAsia="pt-BR"/>
    </w:rPr>
  </w:style>
  <w:style w:type="paragraph" w:styleId="Textodenotaderodap">
    <w:name w:val="footnote text"/>
    <w:basedOn w:val="Normal"/>
    <w:link w:val="TextodenotaderodapChar"/>
    <w:uiPriority w:val="99"/>
    <w:semiHidden/>
    <w:unhideWhenUsed/>
    <w:rsid w:val="00CC1C73"/>
    <w:rPr>
      <w:sz w:val="20"/>
    </w:rPr>
  </w:style>
  <w:style w:type="character" w:customStyle="1" w:styleId="TextodenotaderodapChar">
    <w:name w:val="Texto de nota de rodapé Char"/>
    <w:basedOn w:val="Fontepargpadro"/>
    <w:link w:val="Textodenotaderodap"/>
    <w:uiPriority w:val="99"/>
    <w:semiHidden/>
    <w:rsid w:val="00CC1C73"/>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CC1C73"/>
    <w:rPr>
      <w:vertAlign w:val="superscript"/>
    </w:rPr>
  </w:style>
  <w:style w:type="character" w:styleId="Refdecomentrio">
    <w:name w:val="annotation reference"/>
    <w:uiPriority w:val="99"/>
    <w:semiHidden/>
    <w:unhideWhenUsed/>
    <w:rsid w:val="00CC1C73"/>
    <w:rPr>
      <w:sz w:val="16"/>
      <w:szCs w:val="16"/>
    </w:rPr>
  </w:style>
  <w:style w:type="paragraph" w:styleId="Assuntodocomentrio">
    <w:name w:val="annotation subject"/>
    <w:basedOn w:val="Textodecomentrio"/>
    <w:next w:val="Textodecomentrio"/>
    <w:link w:val="AssuntodocomentrioChar"/>
    <w:uiPriority w:val="99"/>
    <w:semiHidden/>
    <w:unhideWhenUsed/>
    <w:rsid w:val="00CC1C73"/>
    <w:rPr>
      <w:b/>
      <w:bCs/>
    </w:rPr>
  </w:style>
  <w:style w:type="character" w:customStyle="1" w:styleId="AssuntodocomentrioChar">
    <w:name w:val="Assunto do comentário Char"/>
    <w:basedOn w:val="TextodecomentrioChar"/>
    <w:link w:val="Assuntodocomentrio"/>
    <w:uiPriority w:val="99"/>
    <w:semiHidden/>
    <w:rsid w:val="00CC1C73"/>
    <w:rPr>
      <w:rFonts w:ascii="Times New Roman" w:eastAsia="Times New Roman" w:hAnsi="Times New Roman" w:cs="Times New Roman"/>
      <w:b/>
      <w:bCs/>
      <w:sz w:val="20"/>
      <w:szCs w:val="20"/>
      <w:lang w:eastAsia="pt-BR"/>
    </w:rPr>
  </w:style>
  <w:style w:type="paragraph" w:styleId="NormalWeb">
    <w:name w:val="Normal (Web)"/>
    <w:basedOn w:val="Normal"/>
    <w:uiPriority w:val="99"/>
    <w:unhideWhenUsed/>
    <w:rsid w:val="00CC1C73"/>
    <w:pPr>
      <w:spacing w:before="100" w:beforeAutospacing="1" w:after="100" w:afterAutospacing="1"/>
    </w:pPr>
    <w:rPr>
      <w:sz w:val="24"/>
      <w:szCs w:val="24"/>
    </w:rPr>
  </w:style>
  <w:style w:type="paragraph" w:customStyle="1" w:styleId="Default">
    <w:name w:val="Default"/>
    <w:rsid w:val="00CC1C73"/>
    <w:pPr>
      <w:autoSpaceDE w:val="0"/>
      <w:autoSpaceDN w:val="0"/>
      <w:adjustRightInd w:val="0"/>
    </w:pPr>
    <w:rPr>
      <w:rFonts w:ascii="Times New Roman" w:eastAsia="Times New Roman" w:hAnsi="Times New Roman"/>
      <w:color w:val="000000"/>
      <w:sz w:val="24"/>
      <w:szCs w:val="24"/>
    </w:rPr>
  </w:style>
  <w:style w:type="paragraph" w:styleId="Reviso">
    <w:name w:val="Revision"/>
    <w:hidden/>
    <w:uiPriority w:val="99"/>
    <w:semiHidden/>
    <w:rsid w:val="00CC1C73"/>
    <w:rPr>
      <w:rFonts w:ascii="Times New Roman" w:eastAsia="Times New Roman" w:hAnsi="Times New Roman"/>
      <w:sz w:val="26"/>
    </w:rPr>
  </w:style>
  <w:style w:type="paragraph" w:styleId="SemEspaamento">
    <w:name w:val="No Spacing"/>
    <w:uiPriority w:val="1"/>
    <w:qFormat/>
    <w:rsid w:val="00CC1C7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557">
      <w:bodyDiv w:val="1"/>
      <w:marLeft w:val="0"/>
      <w:marRight w:val="0"/>
      <w:marTop w:val="0"/>
      <w:marBottom w:val="0"/>
      <w:divBdr>
        <w:top w:val="none" w:sz="0" w:space="0" w:color="auto"/>
        <w:left w:val="none" w:sz="0" w:space="0" w:color="auto"/>
        <w:bottom w:val="none" w:sz="0" w:space="0" w:color="auto"/>
        <w:right w:val="none" w:sz="0" w:space="0" w:color="auto"/>
      </w:divBdr>
    </w:div>
    <w:div w:id="8215557">
      <w:bodyDiv w:val="1"/>
      <w:marLeft w:val="0"/>
      <w:marRight w:val="0"/>
      <w:marTop w:val="0"/>
      <w:marBottom w:val="0"/>
      <w:divBdr>
        <w:top w:val="none" w:sz="0" w:space="0" w:color="auto"/>
        <w:left w:val="none" w:sz="0" w:space="0" w:color="auto"/>
        <w:bottom w:val="none" w:sz="0" w:space="0" w:color="auto"/>
        <w:right w:val="none" w:sz="0" w:space="0" w:color="auto"/>
      </w:divBdr>
    </w:div>
    <w:div w:id="24604485">
      <w:bodyDiv w:val="1"/>
      <w:marLeft w:val="0"/>
      <w:marRight w:val="0"/>
      <w:marTop w:val="0"/>
      <w:marBottom w:val="0"/>
      <w:divBdr>
        <w:top w:val="none" w:sz="0" w:space="0" w:color="auto"/>
        <w:left w:val="none" w:sz="0" w:space="0" w:color="auto"/>
        <w:bottom w:val="none" w:sz="0" w:space="0" w:color="auto"/>
        <w:right w:val="none" w:sz="0" w:space="0" w:color="auto"/>
      </w:divBdr>
    </w:div>
    <w:div w:id="31619402">
      <w:bodyDiv w:val="1"/>
      <w:marLeft w:val="0"/>
      <w:marRight w:val="0"/>
      <w:marTop w:val="0"/>
      <w:marBottom w:val="0"/>
      <w:divBdr>
        <w:top w:val="none" w:sz="0" w:space="0" w:color="auto"/>
        <w:left w:val="none" w:sz="0" w:space="0" w:color="auto"/>
        <w:bottom w:val="none" w:sz="0" w:space="0" w:color="auto"/>
        <w:right w:val="none" w:sz="0" w:space="0" w:color="auto"/>
      </w:divBdr>
    </w:div>
    <w:div w:id="35472501">
      <w:bodyDiv w:val="1"/>
      <w:marLeft w:val="0"/>
      <w:marRight w:val="0"/>
      <w:marTop w:val="0"/>
      <w:marBottom w:val="0"/>
      <w:divBdr>
        <w:top w:val="none" w:sz="0" w:space="0" w:color="auto"/>
        <w:left w:val="none" w:sz="0" w:space="0" w:color="auto"/>
        <w:bottom w:val="none" w:sz="0" w:space="0" w:color="auto"/>
        <w:right w:val="none" w:sz="0" w:space="0" w:color="auto"/>
      </w:divBdr>
    </w:div>
    <w:div w:id="38631930">
      <w:bodyDiv w:val="1"/>
      <w:marLeft w:val="0"/>
      <w:marRight w:val="0"/>
      <w:marTop w:val="0"/>
      <w:marBottom w:val="0"/>
      <w:divBdr>
        <w:top w:val="none" w:sz="0" w:space="0" w:color="auto"/>
        <w:left w:val="none" w:sz="0" w:space="0" w:color="auto"/>
        <w:bottom w:val="none" w:sz="0" w:space="0" w:color="auto"/>
        <w:right w:val="none" w:sz="0" w:space="0" w:color="auto"/>
      </w:divBdr>
    </w:div>
    <w:div w:id="44650130">
      <w:bodyDiv w:val="1"/>
      <w:marLeft w:val="0"/>
      <w:marRight w:val="0"/>
      <w:marTop w:val="0"/>
      <w:marBottom w:val="0"/>
      <w:divBdr>
        <w:top w:val="none" w:sz="0" w:space="0" w:color="auto"/>
        <w:left w:val="none" w:sz="0" w:space="0" w:color="auto"/>
        <w:bottom w:val="none" w:sz="0" w:space="0" w:color="auto"/>
        <w:right w:val="none" w:sz="0" w:space="0" w:color="auto"/>
      </w:divBdr>
    </w:div>
    <w:div w:id="77558314">
      <w:bodyDiv w:val="1"/>
      <w:marLeft w:val="0"/>
      <w:marRight w:val="0"/>
      <w:marTop w:val="0"/>
      <w:marBottom w:val="0"/>
      <w:divBdr>
        <w:top w:val="none" w:sz="0" w:space="0" w:color="auto"/>
        <w:left w:val="none" w:sz="0" w:space="0" w:color="auto"/>
        <w:bottom w:val="none" w:sz="0" w:space="0" w:color="auto"/>
        <w:right w:val="none" w:sz="0" w:space="0" w:color="auto"/>
      </w:divBdr>
    </w:div>
    <w:div w:id="96024836">
      <w:bodyDiv w:val="1"/>
      <w:marLeft w:val="0"/>
      <w:marRight w:val="0"/>
      <w:marTop w:val="0"/>
      <w:marBottom w:val="0"/>
      <w:divBdr>
        <w:top w:val="none" w:sz="0" w:space="0" w:color="auto"/>
        <w:left w:val="none" w:sz="0" w:space="0" w:color="auto"/>
        <w:bottom w:val="none" w:sz="0" w:space="0" w:color="auto"/>
        <w:right w:val="none" w:sz="0" w:space="0" w:color="auto"/>
      </w:divBdr>
    </w:div>
    <w:div w:id="110439298">
      <w:bodyDiv w:val="1"/>
      <w:marLeft w:val="0"/>
      <w:marRight w:val="0"/>
      <w:marTop w:val="0"/>
      <w:marBottom w:val="0"/>
      <w:divBdr>
        <w:top w:val="none" w:sz="0" w:space="0" w:color="auto"/>
        <w:left w:val="none" w:sz="0" w:space="0" w:color="auto"/>
        <w:bottom w:val="none" w:sz="0" w:space="0" w:color="auto"/>
        <w:right w:val="none" w:sz="0" w:space="0" w:color="auto"/>
      </w:divBdr>
    </w:div>
    <w:div w:id="111018394">
      <w:bodyDiv w:val="1"/>
      <w:marLeft w:val="0"/>
      <w:marRight w:val="0"/>
      <w:marTop w:val="0"/>
      <w:marBottom w:val="0"/>
      <w:divBdr>
        <w:top w:val="none" w:sz="0" w:space="0" w:color="auto"/>
        <w:left w:val="none" w:sz="0" w:space="0" w:color="auto"/>
        <w:bottom w:val="none" w:sz="0" w:space="0" w:color="auto"/>
        <w:right w:val="none" w:sz="0" w:space="0" w:color="auto"/>
      </w:divBdr>
    </w:div>
    <w:div w:id="121581909">
      <w:bodyDiv w:val="1"/>
      <w:marLeft w:val="0"/>
      <w:marRight w:val="0"/>
      <w:marTop w:val="0"/>
      <w:marBottom w:val="0"/>
      <w:divBdr>
        <w:top w:val="none" w:sz="0" w:space="0" w:color="auto"/>
        <w:left w:val="none" w:sz="0" w:space="0" w:color="auto"/>
        <w:bottom w:val="none" w:sz="0" w:space="0" w:color="auto"/>
        <w:right w:val="none" w:sz="0" w:space="0" w:color="auto"/>
      </w:divBdr>
    </w:div>
    <w:div w:id="135030768">
      <w:bodyDiv w:val="1"/>
      <w:marLeft w:val="0"/>
      <w:marRight w:val="0"/>
      <w:marTop w:val="0"/>
      <w:marBottom w:val="0"/>
      <w:divBdr>
        <w:top w:val="none" w:sz="0" w:space="0" w:color="auto"/>
        <w:left w:val="none" w:sz="0" w:space="0" w:color="auto"/>
        <w:bottom w:val="none" w:sz="0" w:space="0" w:color="auto"/>
        <w:right w:val="none" w:sz="0" w:space="0" w:color="auto"/>
      </w:divBdr>
    </w:div>
    <w:div w:id="182789053">
      <w:bodyDiv w:val="1"/>
      <w:marLeft w:val="0"/>
      <w:marRight w:val="0"/>
      <w:marTop w:val="0"/>
      <w:marBottom w:val="0"/>
      <w:divBdr>
        <w:top w:val="none" w:sz="0" w:space="0" w:color="auto"/>
        <w:left w:val="none" w:sz="0" w:space="0" w:color="auto"/>
        <w:bottom w:val="none" w:sz="0" w:space="0" w:color="auto"/>
        <w:right w:val="none" w:sz="0" w:space="0" w:color="auto"/>
      </w:divBdr>
    </w:div>
    <w:div w:id="193035674">
      <w:bodyDiv w:val="1"/>
      <w:marLeft w:val="0"/>
      <w:marRight w:val="0"/>
      <w:marTop w:val="0"/>
      <w:marBottom w:val="0"/>
      <w:divBdr>
        <w:top w:val="none" w:sz="0" w:space="0" w:color="auto"/>
        <w:left w:val="none" w:sz="0" w:space="0" w:color="auto"/>
        <w:bottom w:val="none" w:sz="0" w:space="0" w:color="auto"/>
        <w:right w:val="none" w:sz="0" w:space="0" w:color="auto"/>
      </w:divBdr>
    </w:div>
    <w:div w:id="201208111">
      <w:bodyDiv w:val="1"/>
      <w:marLeft w:val="0"/>
      <w:marRight w:val="0"/>
      <w:marTop w:val="0"/>
      <w:marBottom w:val="0"/>
      <w:divBdr>
        <w:top w:val="none" w:sz="0" w:space="0" w:color="auto"/>
        <w:left w:val="none" w:sz="0" w:space="0" w:color="auto"/>
        <w:bottom w:val="none" w:sz="0" w:space="0" w:color="auto"/>
        <w:right w:val="none" w:sz="0" w:space="0" w:color="auto"/>
      </w:divBdr>
    </w:div>
    <w:div w:id="206140087">
      <w:bodyDiv w:val="1"/>
      <w:marLeft w:val="0"/>
      <w:marRight w:val="0"/>
      <w:marTop w:val="0"/>
      <w:marBottom w:val="0"/>
      <w:divBdr>
        <w:top w:val="none" w:sz="0" w:space="0" w:color="auto"/>
        <w:left w:val="none" w:sz="0" w:space="0" w:color="auto"/>
        <w:bottom w:val="none" w:sz="0" w:space="0" w:color="auto"/>
        <w:right w:val="none" w:sz="0" w:space="0" w:color="auto"/>
      </w:divBdr>
    </w:div>
    <w:div w:id="233858095">
      <w:bodyDiv w:val="1"/>
      <w:marLeft w:val="0"/>
      <w:marRight w:val="0"/>
      <w:marTop w:val="0"/>
      <w:marBottom w:val="0"/>
      <w:divBdr>
        <w:top w:val="none" w:sz="0" w:space="0" w:color="auto"/>
        <w:left w:val="none" w:sz="0" w:space="0" w:color="auto"/>
        <w:bottom w:val="none" w:sz="0" w:space="0" w:color="auto"/>
        <w:right w:val="none" w:sz="0" w:space="0" w:color="auto"/>
      </w:divBdr>
    </w:div>
    <w:div w:id="247542582">
      <w:bodyDiv w:val="1"/>
      <w:marLeft w:val="0"/>
      <w:marRight w:val="0"/>
      <w:marTop w:val="0"/>
      <w:marBottom w:val="0"/>
      <w:divBdr>
        <w:top w:val="none" w:sz="0" w:space="0" w:color="auto"/>
        <w:left w:val="none" w:sz="0" w:space="0" w:color="auto"/>
        <w:bottom w:val="none" w:sz="0" w:space="0" w:color="auto"/>
        <w:right w:val="none" w:sz="0" w:space="0" w:color="auto"/>
      </w:divBdr>
    </w:div>
    <w:div w:id="256449695">
      <w:bodyDiv w:val="1"/>
      <w:marLeft w:val="0"/>
      <w:marRight w:val="0"/>
      <w:marTop w:val="0"/>
      <w:marBottom w:val="0"/>
      <w:divBdr>
        <w:top w:val="none" w:sz="0" w:space="0" w:color="auto"/>
        <w:left w:val="none" w:sz="0" w:space="0" w:color="auto"/>
        <w:bottom w:val="none" w:sz="0" w:space="0" w:color="auto"/>
        <w:right w:val="none" w:sz="0" w:space="0" w:color="auto"/>
      </w:divBdr>
    </w:div>
    <w:div w:id="289287814">
      <w:bodyDiv w:val="1"/>
      <w:marLeft w:val="0"/>
      <w:marRight w:val="0"/>
      <w:marTop w:val="0"/>
      <w:marBottom w:val="0"/>
      <w:divBdr>
        <w:top w:val="none" w:sz="0" w:space="0" w:color="auto"/>
        <w:left w:val="none" w:sz="0" w:space="0" w:color="auto"/>
        <w:bottom w:val="none" w:sz="0" w:space="0" w:color="auto"/>
        <w:right w:val="none" w:sz="0" w:space="0" w:color="auto"/>
      </w:divBdr>
    </w:div>
    <w:div w:id="299698964">
      <w:bodyDiv w:val="1"/>
      <w:marLeft w:val="0"/>
      <w:marRight w:val="0"/>
      <w:marTop w:val="0"/>
      <w:marBottom w:val="0"/>
      <w:divBdr>
        <w:top w:val="none" w:sz="0" w:space="0" w:color="auto"/>
        <w:left w:val="none" w:sz="0" w:space="0" w:color="auto"/>
        <w:bottom w:val="none" w:sz="0" w:space="0" w:color="auto"/>
        <w:right w:val="none" w:sz="0" w:space="0" w:color="auto"/>
      </w:divBdr>
    </w:div>
    <w:div w:id="315502491">
      <w:bodyDiv w:val="1"/>
      <w:marLeft w:val="0"/>
      <w:marRight w:val="0"/>
      <w:marTop w:val="0"/>
      <w:marBottom w:val="0"/>
      <w:divBdr>
        <w:top w:val="none" w:sz="0" w:space="0" w:color="auto"/>
        <w:left w:val="none" w:sz="0" w:space="0" w:color="auto"/>
        <w:bottom w:val="none" w:sz="0" w:space="0" w:color="auto"/>
        <w:right w:val="none" w:sz="0" w:space="0" w:color="auto"/>
      </w:divBdr>
    </w:div>
    <w:div w:id="319383066">
      <w:bodyDiv w:val="1"/>
      <w:marLeft w:val="0"/>
      <w:marRight w:val="0"/>
      <w:marTop w:val="0"/>
      <w:marBottom w:val="0"/>
      <w:divBdr>
        <w:top w:val="none" w:sz="0" w:space="0" w:color="auto"/>
        <w:left w:val="none" w:sz="0" w:space="0" w:color="auto"/>
        <w:bottom w:val="none" w:sz="0" w:space="0" w:color="auto"/>
        <w:right w:val="none" w:sz="0" w:space="0" w:color="auto"/>
      </w:divBdr>
    </w:div>
    <w:div w:id="347760322">
      <w:bodyDiv w:val="1"/>
      <w:marLeft w:val="0"/>
      <w:marRight w:val="0"/>
      <w:marTop w:val="0"/>
      <w:marBottom w:val="0"/>
      <w:divBdr>
        <w:top w:val="none" w:sz="0" w:space="0" w:color="auto"/>
        <w:left w:val="none" w:sz="0" w:space="0" w:color="auto"/>
        <w:bottom w:val="none" w:sz="0" w:space="0" w:color="auto"/>
        <w:right w:val="none" w:sz="0" w:space="0" w:color="auto"/>
      </w:divBdr>
    </w:div>
    <w:div w:id="349067512">
      <w:bodyDiv w:val="1"/>
      <w:marLeft w:val="0"/>
      <w:marRight w:val="0"/>
      <w:marTop w:val="0"/>
      <w:marBottom w:val="0"/>
      <w:divBdr>
        <w:top w:val="none" w:sz="0" w:space="0" w:color="auto"/>
        <w:left w:val="none" w:sz="0" w:space="0" w:color="auto"/>
        <w:bottom w:val="none" w:sz="0" w:space="0" w:color="auto"/>
        <w:right w:val="none" w:sz="0" w:space="0" w:color="auto"/>
      </w:divBdr>
    </w:div>
    <w:div w:id="414983649">
      <w:bodyDiv w:val="1"/>
      <w:marLeft w:val="0"/>
      <w:marRight w:val="0"/>
      <w:marTop w:val="0"/>
      <w:marBottom w:val="0"/>
      <w:divBdr>
        <w:top w:val="none" w:sz="0" w:space="0" w:color="auto"/>
        <w:left w:val="none" w:sz="0" w:space="0" w:color="auto"/>
        <w:bottom w:val="none" w:sz="0" w:space="0" w:color="auto"/>
        <w:right w:val="none" w:sz="0" w:space="0" w:color="auto"/>
      </w:divBdr>
    </w:div>
    <w:div w:id="435449225">
      <w:bodyDiv w:val="1"/>
      <w:marLeft w:val="0"/>
      <w:marRight w:val="0"/>
      <w:marTop w:val="0"/>
      <w:marBottom w:val="0"/>
      <w:divBdr>
        <w:top w:val="none" w:sz="0" w:space="0" w:color="auto"/>
        <w:left w:val="none" w:sz="0" w:space="0" w:color="auto"/>
        <w:bottom w:val="none" w:sz="0" w:space="0" w:color="auto"/>
        <w:right w:val="none" w:sz="0" w:space="0" w:color="auto"/>
      </w:divBdr>
    </w:div>
    <w:div w:id="437720947">
      <w:bodyDiv w:val="1"/>
      <w:marLeft w:val="0"/>
      <w:marRight w:val="0"/>
      <w:marTop w:val="0"/>
      <w:marBottom w:val="0"/>
      <w:divBdr>
        <w:top w:val="none" w:sz="0" w:space="0" w:color="auto"/>
        <w:left w:val="none" w:sz="0" w:space="0" w:color="auto"/>
        <w:bottom w:val="none" w:sz="0" w:space="0" w:color="auto"/>
        <w:right w:val="none" w:sz="0" w:space="0" w:color="auto"/>
      </w:divBdr>
    </w:div>
    <w:div w:id="453670113">
      <w:bodyDiv w:val="1"/>
      <w:marLeft w:val="0"/>
      <w:marRight w:val="0"/>
      <w:marTop w:val="0"/>
      <w:marBottom w:val="0"/>
      <w:divBdr>
        <w:top w:val="none" w:sz="0" w:space="0" w:color="auto"/>
        <w:left w:val="none" w:sz="0" w:space="0" w:color="auto"/>
        <w:bottom w:val="none" w:sz="0" w:space="0" w:color="auto"/>
        <w:right w:val="none" w:sz="0" w:space="0" w:color="auto"/>
      </w:divBdr>
    </w:div>
    <w:div w:id="468860394">
      <w:bodyDiv w:val="1"/>
      <w:marLeft w:val="0"/>
      <w:marRight w:val="0"/>
      <w:marTop w:val="0"/>
      <w:marBottom w:val="0"/>
      <w:divBdr>
        <w:top w:val="none" w:sz="0" w:space="0" w:color="auto"/>
        <w:left w:val="none" w:sz="0" w:space="0" w:color="auto"/>
        <w:bottom w:val="none" w:sz="0" w:space="0" w:color="auto"/>
        <w:right w:val="none" w:sz="0" w:space="0" w:color="auto"/>
      </w:divBdr>
    </w:div>
    <w:div w:id="477572828">
      <w:bodyDiv w:val="1"/>
      <w:marLeft w:val="0"/>
      <w:marRight w:val="0"/>
      <w:marTop w:val="0"/>
      <w:marBottom w:val="0"/>
      <w:divBdr>
        <w:top w:val="none" w:sz="0" w:space="0" w:color="auto"/>
        <w:left w:val="none" w:sz="0" w:space="0" w:color="auto"/>
        <w:bottom w:val="none" w:sz="0" w:space="0" w:color="auto"/>
        <w:right w:val="none" w:sz="0" w:space="0" w:color="auto"/>
      </w:divBdr>
    </w:div>
    <w:div w:id="500243656">
      <w:bodyDiv w:val="1"/>
      <w:marLeft w:val="0"/>
      <w:marRight w:val="0"/>
      <w:marTop w:val="0"/>
      <w:marBottom w:val="0"/>
      <w:divBdr>
        <w:top w:val="none" w:sz="0" w:space="0" w:color="auto"/>
        <w:left w:val="none" w:sz="0" w:space="0" w:color="auto"/>
        <w:bottom w:val="none" w:sz="0" w:space="0" w:color="auto"/>
        <w:right w:val="none" w:sz="0" w:space="0" w:color="auto"/>
      </w:divBdr>
    </w:div>
    <w:div w:id="508254922">
      <w:bodyDiv w:val="1"/>
      <w:marLeft w:val="0"/>
      <w:marRight w:val="0"/>
      <w:marTop w:val="0"/>
      <w:marBottom w:val="0"/>
      <w:divBdr>
        <w:top w:val="none" w:sz="0" w:space="0" w:color="auto"/>
        <w:left w:val="none" w:sz="0" w:space="0" w:color="auto"/>
        <w:bottom w:val="none" w:sz="0" w:space="0" w:color="auto"/>
        <w:right w:val="none" w:sz="0" w:space="0" w:color="auto"/>
      </w:divBdr>
    </w:div>
    <w:div w:id="509679508">
      <w:bodyDiv w:val="1"/>
      <w:marLeft w:val="0"/>
      <w:marRight w:val="0"/>
      <w:marTop w:val="0"/>
      <w:marBottom w:val="0"/>
      <w:divBdr>
        <w:top w:val="none" w:sz="0" w:space="0" w:color="auto"/>
        <w:left w:val="none" w:sz="0" w:space="0" w:color="auto"/>
        <w:bottom w:val="none" w:sz="0" w:space="0" w:color="auto"/>
        <w:right w:val="none" w:sz="0" w:space="0" w:color="auto"/>
      </w:divBdr>
    </w:div>
    <w:div w:id="525143610">
      <w:bodyDiv w:val="1"/>
      <w:marLeft w:val="0"/>
      <w:marRight w:val="0"/>
      <w:marTop w:val="0"/>
      <w:marBottom w:val="0"/>
      <w:divBdr>
        <w:top w:val="none" w:sz="0" w:space="0" w:color="auto"/>
        <w:left w:val="none" w:sz="0" w:space="0" w:color="auto"/>
        <w:bottom w:val="none" w:sz="0" w:space="0" w:color="auto"/>
        <w:right w:val="none" w:sz="0" w:space="0" w:color="auto"/>
      </w:divBdr>
    </w:div>
    <w:div w:id="526067797">
      <w:bodyDiv w:val="1"/>
      <w:marLeft w:val="0"/>
      <w:marRight w:val="0"/>
      <w:marTop w:val="0"/>
      <w:marBottom w:val="0"/>
      <w:divBdr>
        <w:top w:val="none" w:sz="0" w:space="0" w:color="auto"/>
        <w:left w:val="none" w:sz="0" w:space="0" w:color="auto"/>
        <w:bottom w:val="none" w:sz="0" w:space="0" w:color="auto"/>
        <w:right w:val="none" w:sz="0" w:space="0" w:color="auto"/>
      </w:divBdr>
    </w:div>
    <w:div w:id="533426244">
      <w:bodyDiv w:val="1"/>
      <w:marLeft w:val="0"/>
      <w:marRight w:val="0"/>
      <w:marTop w:val="0"/>
      <w:marBottom w:val="0"/>
      <w:divBdr>
        <w:top w:val="none" w:sz="0" w:space="0" w:color="auto"/>
        <w:left w:val="none" w:sz="0" w:space="0" w:color="auto"/>
        <w:bottom w:val="none" w:sz="0" w:space="0" w:color="auto"/>
        <w:right w:val="none" w:sz="0" w:space="0" w:color="auto"/>
      </w:divBdr>
    </w:div>
    <w:div w:id="559677838">
      <w:bodyDiv w:val="1"/>
      <w:marLeft w:val="0"/>
      <w:marRight w:val="0"/>
      <w:marTop w:val="0"/>
      <w:marBottom w:val="0"/>
      <w:divBdr>
        <w:top w:val="none" w:sz="0" w:space="0" w:color="auto"/>
        <w:left w:val="none" w:sz="0" w:space="0" w:color="auto"/>
        <w:bottom w:val="none" w:sz="0" w:space="0" w:color="auto"/>
        <w:right w:val="none" w:sz="0" w:space="0" w:color="auto"/>
      </w:divBdr>
    </w:div>
    <w:div w:id="597981198">
      <w:bodyDiv w:val="1"/>
      <w:marLeft w:val="0"/>
      <w:marRight w:val="0"/>
      <w:marTop w:val="0"/>
      <w:marBottom w:val="0"/>
      <w:divBdr>
        <w:top w:val="none" w:sz="0" w:space="0" w:color="auto"/>
        <w:left w:val="none" w:sz="0" w:space="0" w:color="auto"/>
        <w:bottom w:val="none" w:sz="0" w:space="0" w:color="auto"/>
        <w:right w:val="none" w:sz="0" w:space="0" w:color="auto"/>
      </w:divBdr>
    </w:div>
    <w:div w:id="603999720">
      <w:bodyDiv w:val="1"/>
      <w:marLeft w:val="0"/>
      <w:marRight w:val="0"/>
      <w:marTop w:val="0"/>
      <w:marBottom w:val="0"/>
      <w:divBdr>
        <w:top w:val="none" w:sz="0" w:space="0" w:color="auto"/>
        <w:left w:val="none" w:sz="0" w:space="0" w:color="auto"/>
        <w:bottom w:val="none" w:sz="0" w:space="0" w:color="auto"/>
        <w:right w:val="none" w:sz="0" w:space="0" w:color="auto"/>
      </w:divBdr>
    </w:div>
    <w:div w:id="625159234">
      <w:bodyDiv w:val="1"/>
      <w:marLeft w:val="0"/>
      <w:marRight w:val="0"/>
      <w:marTop w:val="0"/>
      <w:marBottom w:val="0"/>
      <w:divBdr>
        <w:top w:val="none" w:sz="0" w:space="0" w:color="auto"/>
        <w:left w:val="none" w:sz="0" w:space="0" w:color="auto"/>
        <w:bottom w:val="none" w:sz="0" w:space="0" w:color="auto"/>
        <w:right w:val="none" w:sz="0" w:space="0" w:color="auto"/>
      </w:divBdr>
    </w:div>
    <w:div w:id="654531556">
      <w:bodyDiv w:val="1"/>
      <w:marLeft w:val="0"/>
      <w:marRight w:val="0"/>
      <w:marTop w:val="0"/>
      <w:marBottom w:val="0"/>
      <w:divBdr>
        <w:top w:val="none" w:sz="0" w:space="0" w:color="auto"/>
        <w:left w:val="none" w:sz="0" w:space="0" w:color="auto"/>
        <w:bottom w:val="none" w:sz="0" w:space="0" w:color="auto"/>
        <w:right w:val="none" w:sz="0" w:space="0" w:color="auto"/>
      </w:divBdr>
    </w:div>
    <w:div w:id="661274694">
      <w:bodyDiv w:val="1"/>
      <w:marLeft w:val="0"/>
      <w:marRight w:val="0"/>
      <w:marTop w:val="0"/>
      <w:marBottom w:val="0"/>
      <w:divBdr>
        <w:top w:val="none" w:sz="0" w:space="0" w:color="auto"/>
        <w:left w:val="none" w:sz="0" w:space="0" w:color="auto"/>
        <w:bottom w:val="none" w:sz="0" w:space="0" w:color="auto"/>
        <w:right w:val="none" w:sz="0" w:space="0" w:color="auto"/>
      </w:divBdr>
    </w:div>
    <w:div w:id="662700153">
      <w:bodyDiv w:val="1"/>
      <w:marLeft w:val="0"/>
      <w:marRight w:val="0"/>
      <w:marTop w:val="0"/>
      <w:marBottom w:val="0"/>
      <w:divBdr>
        <w:top w:val="none" w:sz="0" w:space="0" w:color="auto"/>
        <w:left w:val="none" w:sz="0" w:space="0" w:color="auto"/>
        <w:bottom w:val="none" w:sz="0" w:space="0" w:color="auto"/>
        <w:right w:val="none" w:sz="0" w:space="0" w:color="auto"/>
      </w:divBdr>
    </w:div>
    <w:div w:id="668484965">
      <w:bodyDiv w:val="1"/>
      <w:marLeft w:val="0"/>
      <w:marRight w:val="0"/>
      <w:marTop w:val="0"/>
      <w:marBottom w:val="0"/>
      <w:divBdr>
        <w:top w:val="none" w:sz="0" w:space="0" w:color="auto"/>
        <w:left w:val="none" w:sz="0" w:space="0" w:color="auto"/>
        <w:bottom w:val="none" w:sz="0" w:space="0" w:color="auto"/>
        <w:right w:val="none" w:sz="0" w:space="0" w:color="auto"/>
      </w:divBdr>
    </w:div>
    <w:div w:id="678698056">
      <w:bodyDiv w:val="1"/>
      <w:marLeft w:val="0"/>
      <w:marRight w:val="0"/>
      <w:marTop w:val="0"/>
      <w:marBottom w:val="0"/>
      <w:divBdr>
        <w:top w:val="none" w:sz="0" w:space="0" w:color="auto"/>
        <w:left w:val="none" w:sz="0" w:space="0" w:color="auto"/>
        <w:bottom w:val="none" w:sz="0" w:space="0" w:color="auto"/>
        <w:right w:val="none" w:sz="0" w:space="0" w:color="auto"/>
      </w:divBdr>
    </w:div>
    <w:div w:id="685711182">
      <w:bodyDiv w:val="1"/>
      <w:marLeft w:val="0"/>
      <w:marRight w:val="0"/>
      <w:marTop w:val="0"/>
      <w:marBottom w:val="0"/>
      <w:divBdr>
        <w:top w:val="none" w:sz="0" w:space="0" w:color="auto"/>
        <w:left w:val="none" w:sz="0" w:space="0" w:color="auto"/>
        <w:bottom w:val="none" w:sz="0" w:space="0" w:color="auto"/>
        <w:right w:val="none" w:sz="0" w:space="0" w:color="auto"/>
      </w:divBdr>
    </w:div>
    <w:div w:id="696739752">
      <w:bodyDiv w:val="1"/>
      <w:marLeft w:val="0"/>
      <w:marRight w:val="0"/>
      <w:marTop w:val="0"/>
      <w:marBottom w:val="0"/>
      <w:divBdr>
        <w:top w:val="none" w:sz="0" w:space="0" w:color="auto"/>
        <w:left w:val="none" w:sz="0" w:space="0" w:color="auto"/>
        <w:bottom w:val="none" w:sz="0" w:space="0" w:color="auto"/>
        <w:right w:val="none" w:sz="0" w:space="0" w:color="auto"/>
      </w:divBdr>
    </w:div>
    <w:div w:id="707948501">
      <w:bodyDiv w:val="1"/>
      <w:marLeft w:val="0"/>
      <w:marRight w:val="0"/>
      <w:marTop w:val="0"/>
      <w:marBottom w:val="0"/>
      <w:divBdr>
        <w:top w:val="none" w:sz="0" w:space="0" w:color="auto"/>
        <w:left w:val="none" w:sz="0" w:space="0" w:color="auto"/>
        <w:bottom w:val="none" w:sz="0" w:space="0" w:color="auto"/>
        <w:right w:val="none" w:sz="0" w:space="0" w:color="auto"/>
      </w:divBdr>
    </w:div>
    <w:div w:id="710420272">
      <w:bodyDiv w:val="1"/>
      <w:marLeft w:val="0"/>
      <w:marRight w:val="0"/>
      <w:marTop w:val="0"/>
      <w:marBottom w:val="0"/>
      <w:divBdr>
        <w:top w:val="none" w:sz="0" w:space="0" w:color="auto"/>
        <w:left w:val="none" w:sz="0" w:space="0" w:color="auto"/>
        <w:bottom w:val="none" w:sz="0" w:space="0" w:color="auto"/>
        <w:right w:val="none" w:sz="0" w:space="0" w:color="auto"/>
      </w:divBdr>
    </w:div>
    <w:div w:id="721364113">
      <w:bodyDiv w:val="1"/>
      <w:marLeft w:val="0"/>
      <w:marRight w:val="0"/>
      <w:marTop w:val="0"/>
      <w:marBottom w:val="0"/>
      <w:divBdr>
        <w:top w:val="none" w:sz="0" w:space="0" w:color="auto"/>
        <w:left w:val="none" w:sz="0" w:space="0" w:color="auto"/>
        <w:bottom w:val="none" w:sz="0" w:space="0" w:color="auto"/>
        <w:right w:val="none" w:sz="0" w:space="0" w:color="auto"/>
      </w:divBdr>
    </w:div>
    <w:div w:id="734474489">
      <w:bodyDiv w:val="1"/>
      <w:marLeft w:val="0"/>
      <w:marRight w:val="0"/>
      <w:marTop w:val="0"/>
      <w:marBottom w:val="0"/>
      <w:divBdr>
        <w:top w:val="none" w:sz="0" w:space="0" w:color="auto"/>
        <w:left w:val="none" w:sz="0" w:space="0" w:color="auto"/>
        <w:bottom w:val="none" w:sz="0" w:space="0" w:color="auto"/>
        <w:right w:val="none" w:sz="0" w:space="0" w:color="auto"/>
      </w:divBdr>
    </w:div>
    <w:div w:id="744106939">
      <w:bodyDiv w:val="1"/>
      <w:marLeft w:val="0"/>
      <w:marRight w:val="0"/>
      <w:marTop w:val="0"/>
      <w:marBottom w:val="0"/>
      <w:divBdr>
        <w:top w:val="none" w:sz="0" w:space="0" w:color="auto"/>
        <w:left w:val="none" w:sz="0" w:space="0" w:color="auto"/>
        <w:bottom w:val="none" w:sz="0" w:space="0" w:color="auto"/>
        <w:right w:val="none" w:sz="0" w:space="0" w:color="auto"/>
      </w:divBdr>
    </w:div>
    <w:div w:id="751388918">
      <w:bodyDiv w:val="1"/>
      <w:marLeft w:val="0"/>
      <w:marRight w:val="0"/>
      <w:marTop w:val="0"/>
      <w:marBottom w:val="0"/>
      <w:divBdr>
        <w:top w:val="none" w:sz="0" w:space="0" w:color="auto"/>
        <w:left w:val="none" w:sz="0" w:space="0" w:color="auto"/>
        <w:bottom w:val="none" w:sz="0" w:space="0" w:color="auto"/>
        <w:right w:val="none" w:sz="0" w:space="0" w:color="auto"/>
      </w:divBdr>
    </w:div>
    <w:div w:id="754208750">
      <w:bodyDiv w:val="1"/>
      <w:marLeft w:val="0"/>
      <w:marRight w:val="0"/>
      <w:marTop w:val="0"/>
      <w:marBottom w:val="0"/>
      <w:divBdr>
        <w:top w:val="none" w:sz="0" w:space="0" w:color="auto"/>
        <w:left w:val="none" w:sz="0" w:space="0" w:color="auto"/>
        <w:bottom w:val="none" w:sz="0" w:space="0" w:color="auto"/>
        <w:right w:val="none" w:sz="0" w:space="0" w:color="auto"/>
      </w:divBdr>
    </w:div>
    <w:div w:id="762847341">
      <w:bodyDiv w:val="1"/>
      <w:marLeft w:val="0"/>
      <w:marRight w:val="0"/>
      <w:marTop w:val="0"/>
      <w:marBottom w:val="0"/>
      <w:divBdr>
        <w:top w:val="none" w:sz="0" w:space="0" w:color="auto"/>
        <w:left w:val="none" w:sz="0" w:space="0" w:color="auto"/>
        <w:bottom w:val="none" w:sz="0" w:space="0" w:color="auto"/>
        <w:right w:val="none" w:sz="0" w:space="0" w:color="auto"/>
      </w:divBdr>
    </w:div>
    <w:div w:id="816796651">
      <w:bodyDiv w:val="1"/>
      <w:marLeft w:val="0"/>
      <w:marRight w:val="0"/>
      <w:marTop w:val="0"/>
      <w:marBottom w:val="0"/>
      <w:divBdr>
        <w:top w:val="none" w:sz="0" w:space="0" w:color="auto"/>
        <w:left w:val="none" w:sz="0" w:space="0" w:color="auto"/>
        <w:bottom w:val="none" w:sz="0" w:space="0" w:color="auto"/>
        <w:right w:val="none" w:sz="0" w:space="0" w:color="auto"/>
      </w:divBdr>
    </w:div>
    <w:div w:id="833373960">
      <w:bodyDiv w:val="1"/>
      <w:marLeft w:val="0"/>
      <w:marRight w:val="0"/>
      <w:marTop w:val="0"/>
      <w:marBottom w:val="0"/>
      <w:divBdr>
        <w:top w:val="none" w:sz="0" w:space="0" w:color="auto"/>
        <w:left w:val="none" w:sz="0" w:space="0" w:color="auto"/>
        <w:bottom w:val="none" w:sz="0" w:space="0" w:color="auto"/>
        <w:right w:val="none" w:sz="0" w:space="0" w:color="auto"/>
      </w:divBdr>
    </w:div>
    <w:div w:id="844781662">
      <w:bodyDiv w:val="1"/>
      <w:marLeft w:val="0"/>
      <w:marRight w:val="0"/>
      <w:marTop w:val="0"/>
      <w:marBottom w:val="0"/>
      <w:divBdr>
        <w:top w:val="none" w:sz="0" w:space="0" w:color="auto"/>
        <w:left w:val="none" w:sz="0" w:space="0" w:color="auto"/>
        <w:bottom w:val="none" w:sz="0" w:space="0" w:color="auto"/>
        <w:right w:val="none" w:sz="0" w:space="0" w:color="auto"/>
      </w:divBdr>
    </w:div>
    <w:div w:id="869298062">
      <w:bodyDiv w:val="1"/>
      <w:marLeft w:val="0"/>
      <w:marRight w:val="0"/>
      <w:marTop w:val="0"/>
      <w:marBottom w:val="0"/>
      <w:divBdr>
        <w:top w:val="none" w:sz="0" w:space="0" w:color="auto"/>
        <w:left w:val="none" w:sz="0" w:space="0" w:color="auto"/>
        <w:bottom w:val="none" w:sz="0" w:space="0" w:color="auto"/>
        <w:right w:val="none" w:sz="0" w:space="0" w:color="auto"/>
      </w:divBdr>
    </w:div>
    <w:div w:id="885408759">
      <w:bodyDiv w:val="1"/>
      <w:marLeft w:val="0"/>
      <w:marRight w:val="0"/>
      <w:marTop w:val="0"/>
      <w:marBottom w:val="0"/>
      <w:divBdr>
        <w:top w:val="none" w:sz="0" w:space="0" w:color="auto"/>
        <w:left w:val="none" w:sz="0" w:space="0" w:color="auto"/>
        <w:bottom w:val="none" w:sz="0" w:space="0" w:color="auto"/>
        <w:right w:val="none" w:sz="0" w:space="0" w:color="auto"/>
      </w:divBdr>
    </w:div>
    <w:div w:id="888342276">
      <w:bodyDiv w:val="1"/>
      <w:marLeft w:val="0"/>
      <w:marRight w:val="0"/>
      <w:marTop w:val="0"/>
      <w:marBottom w:val="0"/>
      <w:divBdr>
        <w:top w:val="none" w:sz="0" w:space="0" w:color="auto"/>
        <w:left w:val="none" w:sz="0" w:space="0" w:color="auto"/>
        <w:bottom w:val="none" w:sz="0" w:space="0" w:color="auto"/>
        <w:right w:val="none" w:sz="0" w:space="0" w:color="auto"/>
      </w:divBdr>
    </w:div>
    <w:div w:id="920138238">
      <w:bodyDiv w:val="1"/>
      <w:marLeft w:val="0"/>
      <w:marRight w:val="0"/>
      <w:marTop w:val="0"/>
      <w:marBottom w:val="0"/>
      <w:divBdr>
        <w:top w:val="none" w:sz="0" w:space="0" w:color="auto"/>
        <w:left w:val="none" w:sz="0" w:space="0" w:color="auto"/>
        <w:bottom w:val="none" w:sz="0" w:space="0" w:color="auto"/>
        <w:right w:val="none" w:sz="0" w:space="0" w:color="auto"/>
      </w:divBdr>
    </w:div>
    <w:div w:id="932739848">
      <w:bodyDiv w:val="1"/>
      <w:marLeft w:val="0"/>
      <w:marRight w:val="0"/>
      <w:marTop w:val="0"/>
      <w:marBottom w:val="0"/>
      <w:divBdr>
        <w:top w:val="none" w:sz="0" w:space="0" w:color="auto"/>
        <w:left w:val="none" w:sz="0" w:space="0" w:color="auto"/>
        <w:bottom w:val="none" w:sz="0" w:space="0" w:color="auto"/>
        <w:right w:val="none" w:sz="0" w:space="0" w:color="auto"/>
      </w:divBdr>
    </w:div>
    <w:div w:id="940184113">
      <w:bodyDiv w:val="1"/>
      <w:marLeft w:val="0"/>
      <w:marRight w:val="0"/>
      <w:marTop w:val="0"/>
      <w:marBottom w:val="0"/>
      <w:divBdr>
        <w:top w:val="none" w:sz="0" w:space="0" w:color="auto"/>
        <w:left w:val="none" w:sz="0" w:space="0" w:color="auto"/>
        <w:bottom w:val="none" w:sz="0" w:space="0" w:color="auto"/>
        <w:right w:val="none" w:sz="0" w:space="0" w:color="auto"/>
      </w:divBdr>
    </w:div>
    <w:div w:id="943151043">
      <w:bodyDiv w:val="1"/>
      <w:marLeft w:val="0"/>
      <w:marRight w:val="0"/>
      <w:marTop w:val="0"/>
      <w:marBottom w:val="0"/>
      <w:divBdr>
        <w:top w:val="none" w:sz="0" w:space="0" w:color="auto"/>
        <w:left w:val="none" w:sz="0" w:space="0" w:color="auto"/>
        <w:bottom w:val="none" w:sz="0" w:space="0" w:color="auto"/>
        <w:right w:val="none" w:sz="0" w:space="0" w:color="auto"/>
      </w:divBdr>
    </w:div>
    <w:div w:id="953368494">
      <w:bodyDiv w:val="1"/>
      <w:marLeft w:val="0"/>
      <w:marRight w:val="0"/>
      <w:marTop w:val="0"/>
      <w:marBottom w:val="0"/>
      <w:divBdr>
        <w:top w:val="none" w:sz="0" w:space="0" w:color="auto"/>
        <w:left w:val="none" w:sz="0" w:space="0" w:color="auto"/>
        <w:bottom w:val="none" w:sz="0" w:space="0" w:color="auto"/>
        <w:right w:val="none" w:sz="0" w:space="0" w:color="auto"/>
      </w:divBdr>
    </w:div>
    <w:div w:id="960570397">
      <w:bodyDiv w:val="1"/>
      <w:marLeft w:val="0"/>
      <w:marRight w:val="0"/>
      <w:marTop w:val="0"/>
      <w:marBottom w:val="0"/>
      <w:divBdr>
        <w:top w:val="none" w:sz="0" w:space="0" w:color="auto"/>
        <w:left w:val="none" w:sz="0" w:space="0" w:color="auto"/>
        <w:bottom w:val="none" w:sz="0" w:space="0" w:color="auto"/>
        <w:right w:val="none" w:sz="0" w:space="0" w:color="auto"/>
      </w:divBdr>
    </w:div>
    <w:div w:id="984353490">
      <w:bodyDiv w:val="1"/>
      <w:marLeft w:val="0"/>
      <w:marRight w:val="0"/>
      <w:marTop w:val="0"/>
      <w:marBottom w:val="0"/>
      <w:divBdr>
        <w:top w:val="none" w:sz="0" w:space="0" w:color="auto"/>
        <w:left w:val="none" w:sz="0" w:space="0" w:color="auto"/>
        <w:bottom w:val="none" w:sz="0" w:space="0" w:color="auto"/>
        <w:right w:val="none" w:sz="0" w:space="0" w:color="auto"/>
      </w:divBdr>
    </w:div>
    <w:div w:id="988634399">
      <w:bodyDiv w:val="1"/>
      <w:marLeft w:val="0"/>
      <w:marRight w:val="0"/>
      <w:marTop w:val="0"/>
      <w:marBottom w:val="0"/>
      <w:divBdr>
        <w:top w:val="none" w:sz="0" w:space="0" w:color="auto"/>
        <w:left w:val="none" w:sz="0" w:space="0" w:color="auto"/>
        <w:bottom w:val="none" w:sz="0" w:space="0" w:color="auto"/>
        <w:right w:val="none" w:sz="0" w:space="0" w:color="auto"/>
      </w:divBdr>
    </w:div>
    <w:div w:id="999236493">
      <w:bodyDiv w:val="1"/>
      <w:marLeft w:val="0"/>
      <w:marRight w:val="0"/>
      <w:marTop w:val="0"/>
      <w:marBottom w:val="0"/>
      <w:divBdr>
        <w:top w:val="none" w:sz="0" w:space="0" w:color="auto"/>
        <w:left w:val="none" w:sz="0" w:space="0" w:color="auto"/>
        <w:bottom w:val="none" w:sz="0" w:space="0" w:color="auto"/>
        <w:right w:val="none" w:sz="0" w:space="0" w:color="auto"/>
      </w:divBdr>
    </w:div>
    <w:div w:id="1019890331">
      <w:bodyDiv w:val="1"/>
      <w:marLeft w:val="0"/>
      <w:marRight w:val="0"/>
      <w:marTop w:val="0"/>
      <w:marBottom w:val="0"/>
      <w:divBdr>
        <w:top w:val="none" w:sz="0" w:space="0" w:color="auto"/>
        <w:left w:val="none" w:sz="0" w:space="0" w:color="auto"/>
        <w:bottom w:val="none" w:sz="0" w:space="0" w:color="auto"/>
        <w:right w:val="none" w:sz="0" w:space="0" w:color="auto"/>
      </w:divBdr>
    </w:div>
    <w:div w:id="1070493785">
      <w:bodyDiv w:val="1"/>
      <w:marLeft w:val="0"/>
      <w:marRight w:val="0"/>
      <w:marTop w:val="0"/>
      <w:marBottom w:val="0"/>
      <w:divBdr>
        <w:top w:val="none" w:sz="0" w:space="0" w:color="auto"/>
        <w:left w:val="none" w:sz="0" w:space="0" w:color="auto"/>
        <w:bottom w:val="none" w:sz="0" w:space="0" w:color="auto"/>
        <w:right w:val="none" w:sz="0" w:space="0" w:color="auto"/>
      </w:divBdr>
    </w:div>
    <w:div w:id="1070809321">
      <w:bodyDiv w:val="1"/>
      <w:marLeft w:val="0"/>
      <w:marRight w:val="0"/>
      <w:marTop w:val="0"/>
      <w:marBottom w:val="0"/>
      <w:divBdr>
        <w:top w:val="none" w:sz="0" w:space="0" w:color="auto"/>
        <w:left w:val="none" w:sz="0" w:space="0" w:color="auto"/>
        <w:bottom w:val="none" w:sz="0" w:space="0" w:color="auto"/>
        <w:right w:val="none" w:sz="0" w:space="0" w:color="auto"/>
      </w:divBdr>
    </w:div>
    <w:div w:id="1083796572">
      <w:bodyDiv w:val="1"/>
      <w:marLeft w:val="0"/>
      <w:marRight w:val="0"/>
      <w:marTop w:val="0"/>
      <w:marBottom w:val="0"/>
      <w:divBdr>
        <w:top w:val="none" w:sz="0" w:space="0" w:color="auto"/>
        <w:left w:val="none" w:sz="0" w:space="0" w:color="auto"/>
        <w:bottom w:val="none" w:sz="0" w:space="0" w:color="auto"/>
        <w:right w:val="none" w:sz="0" w:space="0" w:color="auto"/>
      </w:divBdr>
    </w:div>
    <w:div w:id="1092320468">
      <w:bodyDiv w:val="1"/>
      <w:marLeft w:val="0"/>
      <w:marRight w:val="0"/>
      <w:marTop w:val="0"/>
      <w:marBottom w:val="0"/>
      <w:divBdr>
        <w:top w:val="none" w:sz="0" w:space="0" w:color="auto"/>
        <w:left w:val="none" w:sz="0" w:space="0" w:color="auto"/>
        <w:bottom w:val="none" w:sz="0" w:space="0" w:color="auto"/>
        <w:right w:val="none" w:sz="0" w:space="0" w:color="auto"/>
      </w:divBdr>
    </w:div>
    <w:div w:id="1095516688">
      <w:bodyDiv w:val="1"/>
      <w:marLeft w:val="0"/>
      <w:marRight w:val="0"/>
      <w:marTop w:val="0"/>
      <w:marBottom w:val="0"/>
      <w:divBdr>
        <w:top w:val="none" w:sz="0" w:space="0" w:color="auto"/>
        <w:left w:val="none" w:sz="0" w:space="0" w:color="auto"/>
        <w:bottom w:val="none" w:sz="0" w:space="0" w:color="auto"/>
        <w:right w:val="none" w:sz="0" w:space="0" w:color="auto"/>
      </w:divBdr>
    </w:div>
    <w:div w:id="1098911218">
      <w:bodyDiv w:val="1"/>
      <w:marLeft w:val="0"/>
      <w:marRight w:val="0"/>
      <w:marTop w:val="0"/>
      <w:marBottom w:val="0"/>
      <w:divBdr>
        <w:top w:val="none" w:sz="0" w:space="0" w:color="auto"/>
        <w:left w:val="none" w:sz="0" w:space="0" w:color="auto"/>
        <w:bottom w:val="none" w:sz="0" w:space="0" w:color="auto"/>
        <w:right w:val="none" w:sz="0" w:space="0" w:color="auto"/>
      </w:divBdr>
    </w:div>
    <w:div w:id="1099983603">
      <w:bodyDiv w:val="1"/>
      <w:marLeft w:val="0"/>
      <w:marRight w:val="0"/>
      <w:marTop w:val="0"/>
      <w:marBottom w:val="0"/>
      <w:divBdr>
        <w:top w:val="none" w:sz="0" w:space="0" w:color="auto"/>
        <w:left w:val="none" w:sz="0" w:space="0" w:color="auto"/>
        <w:bottom w:val="none" w:sz="0" w:space="0" w:color="auto"/>
        <w:right w:val="none" w:sz="0" w:space="0" w:color="auto"/>
      </w:divBdr>
    </w:div>
    <w:div w:id="1103499733">
      <w:bodyDiv w:val="1"/>
      <w:marLeft w:val="0"/>
      <w:marRight w:val="0"/>
      <w:marTop w:val="0"/>
      <w:marBottom w:val="0"/>
      <w:divBdr>
        <w:top w:val="none" w:sz="0" w:space="0" w:color="auto"/>
        <w:left w:val="none" w:sz="0" w:space="0" w:color="auto"/>
        <w:bottom w:val="none" w:sz="0" w:space="0" w:color="auto"/>
        <w:right w:val="none" w:sz="0" w:space="0" w:color="auto"/>
      </w:divBdr>
    </w:div>
    <w:div w:id="1118573493">
      <w:bodyDiv w:val="1"/>
      <w:marLeft w:val="0"/>
      <w:marRight w:val="0"/>
      <w:marTop w:val="0"/>
      <w:marBottom w:val="0"/>
      <w:divBdr>
        <w:top w:val="none" w:sz="0" w:space="0" w:color="auto"/>
        <w:left w:val="none" w:sz="0" w:space="0" w:color="auto"/>
        <w:bottom w:val="none" w:sz="0" w:space="0" w:color="auto"/>
        <w:right w:val="none" w:sz="0" w:space="0" w:color="auto"/>
      </w:divBdr>
    </w:div>
    <w:div w:id="1124890724">
      <w:bodyDiv w:val="1"/>
      <w:marLeft w:val="0"/>
      <w:marRight w:val="0"/>
      <w:marTop w:val="0"/>
      <w:marBottom w:val="0"/>
      <w:divBdr>
        <w:top w:val="none" w:sz="0" w:space="0" w:color="auto"/>
        <w:left w:val="none" w:sz="0" w:space="0" w:color="auto"/>
        <w:bottom w:val="none" w:sz="0" w:space="0" w:color="auto"/>
        <w:right w:val="none" w:sz="0" w:space="0" w:color="auto"/>
      </w:divBdr>
    </w:div>
    <w:div w:id="1126584490">
      <w:bodyDiv w:val="1"/>
      <w:marLeft w:val="0"/>
      <w:marRight w:val="0"/>
      <w:marTop w:val="0"/>
      <w:marBottom w:val="0"/>
      <w:divBdr>
        <w:top w:val="none" w:sz="0" w:space="0" w:color="auto"/>
        <w:left w:val="none" w:sz="0" w:space="0" w:color="auto"/>
        <w:bottom w:val="none" w:sz="0" w:space="0" w:color="auto"/>
        <w:right w:val="none" w:sz="0" w:space="0" w:color="auto"/>
      </w:divBdr>
    </w:div>
    <w:div w:id="1131745110">
      <w:bodyDiv w:val="1"/>
      <w:marLeft w:val="0"/>
      <w:marRight w:val="0"/>
      <w:marTop w:val="0"/>
      <w:marBottom w:val="0"/>
      <w:divBdr>
        <w:top w:val="none" w:sz="0" w:space="0" w:color="auto"/>
        <w:left w:val="none" w:sz="0" w:space="0" w:color="auto"/>
        <w:bottom w:val="none" w:sz="0" w:space="0" w:color="auto"/>
        <w:right w:val="none" w:sz="0" w:space="0" w:color="auto"/>
      </w:divBdr>
    </w:div>
    <w:div w:id="1149400440">
      <w:bodyDiv w:val="1"/>
      <w:marLeft w:val="0"/>
      <w:marRight w:val="0"/>
      <w:marTop w:val="0"/>
      <w:marBottom w:val="0"/>
      <w:divBdr>
        <w:top w:val="none" w:sz="0" w:space="0" w:color="auto"/>
        <w:left w:val="none" w:sz="0" w:space="0" w:color="auto"/>
        <w:bottom w:val="none" w:sz="0" w:space="0" w:color="auto"/>
        <w:right w:val="none" w:sz="0" w:space="0" w:color="auto"/>
      </w:divBdr>
    </w:div>
    <w:div w:id="1162115523">
      <w:bodyDiv w:val="1"/>
      <w:marLeft w:val="0"/>
      <w:marRight w:val="0"/>
      <w:marTop w:val="0"/>
      <w:marBottom w:val="0"/>
      <w:divBdr>
        <w:top w:val="none" w:sz="0" w:space="0" w:color="auto"/>
        <w:left w:val="none" w:sz="0" w:space="0" w:color="auto"/>
        <w:bottom w:val="none" w:sz="0" w:space="0" w:color="auto"/>
        <w:right w:val="none" w:sz="0" w:space="0" w:color="auto"/>
      </w:divBdr>
    </w:div>
    <w:div w:id="1169834783">
      <w:bodyDiv w:val="1"/>
      <w:marLeft w:val="0"/>
      <w:marRight w:val="0"/>
      <w:marTop w:val="0"/>
      <w:marBottom w:val="0"/>
      <w:divBdr>
        <w:top w:val="none" w:sz="0" w:space="0" w:color="auto"/>
        <w:left w:val="none" w:sz="0" w:space="0" w:color="auto"/>
        <w:bottom w:val="none" w:sz="0" w:space="0" w:color="auto"/>
        <w:right w:val="none" w:sz="0" w:space="0" w:color="auto"/>
      </w:divBdr>
    </w:div>
    <w:div w:id="1176385295">
      <w:bodyDiv w:val="1"/>
      <w:marLeft w:val="0"/>
      <w:marRight w:val="0"/>
      <w:marTop w:val="0"/>
      <w:marBottom w:val="0"/>
      <w:divBdr>
        <w:top w:val="none" w:sz="0" w:space="0" w:color="auto"/>
        <w:left w:val="none" w:sz="0" w:space="0" w:color="auto"/>
        <w:bottom w:val="none" w:sz="0" w:space="0" w:color="auto"/>
        <w:right w:val="none" w:sz="0" w:space="0" w:color="auto"/>
      </w:divBdr>
    </w:div>
    <w:div w:id="1182936546">
      <w:bodyDiv w:val="1"/>
      <w:marLeft w:val="0"/>
      <w:marRight w:val="0"/>
      <w:marTop w:val="0"/>
      <w:marBottom w:val="0"/>
      <w:divBdr>
        <w:top w:val="none" w:sz="0" w:space="0" w:color="auto"/>
        <w:left w:val="none" w:sz="0" w:space="0" w:color="auto"/>
        <w:bottom w:val="none" w:sz="0" w:space="0" w:color="auto"/>
        <w:right w:val="none" w:sz="0" w:space="0" w:color="auto"/>
      </w:divBdr>
    </w:div>
    <w:div w:id="1193570618">
      <w:bodyDiv w:val="1"/>
      <w:marLeft w:val="0"/>
      <w:marRight w:val="0"/>
      <w:marTop w:val="0"/>
      <w:marBottom w:val="0"/>
      <w:divBdr>
        <w:top w:val="none" w:sz="0" w:space="0" w:color="auto"/>
        <w:left w:val="none" w:sz="0" w:space="0" w:color="auto"/>
        <w:bottom w:val="none" w:sz="0" w:space="0" w:color="auto"/>
        <w:right w:val="none" w:sz="0" w:space="0" w:color="auto"/>
      </w:divBdr>
    </w:div>
    <w:div w:id="1232036707">
      <w:bodyDiv w:val="1"/>
      <w:marLeft w:val="0"/>
      <w:marRight w:val="0"/>
      <w:marTop w:val="0"/>
      <w:marBottom w:val="0"/>
      <w:divBdr>
        <w:top w:val="none" w:sz="0" w:space="0" w:color="auto"/>
        <w:left w:val="none" w:sz="0" w:space="0" w:color="auto"/>
        <w:bottom w:val="none" w:sz="0" w:space="0" w:color="auto"/>
        <w:right w:val="none" w:sz="0" w:space="0" w:color="auto"/>
      </w:divBdr>
    </w:div>
    <w:div w:id="1235894059">
      <w:bodyDiv w:val="1"/>
      <w:marLeft w:val="0"/>
      <w:marRight w:val="0"/>
      <w:marTop w:val="0"/>
      <w:marBottom w:val="0"/>
      <w:divBdr>
        <w:top w:val="none" w:sz="0" w:space="0" w:color="auto"/>
        <w:left w:val="none" w:sz="0" w:space="0" w:color="auto"/>
        <w:bottom w:val="none" w:sz="0" w:space="0" w:color="auto"/>
        <w:right w:val="none" w:sz="0" w:space="0" w:color="auto"/>
      </w:divBdr>
    </w:div>
    <w:div w:id="1246114134">
      <w:bodyDiv w:val="1"/>
      <w:marLeft w:val="0"/>
      <w:marRight w:val="0"/>
      <w:marTop w:val="0"/>
      <w:marBottom w:val="0"/>
      <w:divBdr>
        <w:top w:val="none" w:sz="0" w:space="0" w:color="auto"/>
        <w:left w:val="none" w:sz="0" w:space="0" w:color="auto"/>
        <w:bottom w:val="none" w:sz="0" w:space="0" w:color="auto"/>
        <w:right w:val="none" w:sz="0" w:space="0" w:color="auto"/>
      </w:divBdr>
    </w:div>
    <w:div w:id="1249390254">
      <w:bodyDiv w:val="1"/>
      <w:marLeft w:val="0"/>
      <w:marRight w:val="0"/>
      <w:marTop w:val="0"/>
      <w:marBottom w:val="0"/>
      <w:divBdr>
        <w:top w:val="none" w:sz="0" w:space="0" w:color="auto"/>
        <w:left w:val="none" w:sz="0" w:space="0" w:color="auto"/>
        <w:bottom w:val="none" w:sz="0" w:space="0" w:color="auto"/>
        <w:right w:val="none" w:sz="0" w:space="0" w:color="auto"/>
      </w:divBdr>
    </w:div>
    <w:div w:id="1258445077">
      <w:bodyDiv w:val="1"/>
      <w:marLeft w:val="0"/>
      <w:marRight w:val="0"/>
      <w:marTop w:val="0"/>
      <w:marBottom w:val="0"/>
      <w:divBdr>
        <w:top w:val="none" w:sz="0" w:space="0" w:color="auto"/>
        <w:left w:val="none" w:sz="0" w:space="0" w:color="auto"/>
        <w:bottom w:val="none" w:sz="0" w:space="0" w:color="auto"/>
        <w:right w:val="none" w:sz="0" w:space="0" w:color="auto"/>
      </w:divBdr>
    </w:div>
    <w:div w:id="1279407339">
      <w:bodyDiv w:val="1"/>
      <w:marLeft w:val="0"/>
      <w:marRight w:val="0"/>
      <w:marTop w:val="0"/>
      <w:marBottom w:val="0"/>
      <w:divBdr>
        <w:top w:val="none" w:sz="0" w:space="0" w:color="auto"/>
        <w:left w:val="none" w:sz="0" w:space="0" w:color="auto"/>
        <w:bottom w:val="none" w:sz="0" w:space="0" w:color="auto"/>
        <w:right w:val="none" w:sz="0" w:space="0" w:color="auto"/>
      </w:divBdr>
    </w:div>
    <w:div w:id="1292321191">
      <w:bodyDiv w:val="1"/>
      <w:marLeft w:val="0"/>
      <w:marRight w:val="0"/>
      <w:marTop w:val="0"/>
      <w:marBottom w:val="0"/>
      <w:divBdr>
        <w:top w:val="none" w:sz="0" w:space="0" w:color="auto"/>
        <w:left w:val="none" w:sz="0" w:space="0" w:color="auto"/>
        <w:bottom w:val="none" w:sz="0" w:space="0" w:color="auto"/>
        <w:right w:val="none" w:sz="0" w:space="0" w:color="auto"/>
      </w:divBdr>
    </w:div>
    <w:div w:id="1304962524">
      <w:bodyDiv w:val="1"/>
      <w:marLeft w:val="0"/>
      <w:marRight w:val="0"/>
      <w:marTop w:val="0"/>
      <w:marBottom w:val="0"/>
      <w:divBdr>
        <w:top w:val="none" w:sz="0" w:space="0" w:color="auto"/>
        <w:left w:val="none" w:sz="0" w:space="0" w:color="auto"/>
        <w:bottom w:val="none" w:sz="0" w:space="0" w:color="auto"/>
        <w:right w:val="none" w:sz="0" w:space="0" w:color="auto"/>
      </w:divBdr>
    </w:div>
    <w:div w:id="1327443239">
      <w:bodyDiv w:val="1"/>
      <w:marLeft w:val="0"/>
      <w:marRight w:val="0"/>
      <w:marTop w:val="0"/>
      <w:marBottom w:val="0"/>
      <w:divBdr>
        <w:top w:val="none" w:sz="0" w:space="0" w:color="auto"/>
        <w:left w:val="none" w:sz="0" w:space="0" w:color="auto"/>
        <w:bottom w:val="none" w:sz="0" w:space="0" w:color="auto"/>
        <w:right w:val="none" w:sz="0" w:space="0" w:color="auto"/>
      </w:divBdr>
    </w:div>
    <w:div w:id="1340501156">
      <w:bodyDiv w:val="1"/>
      <w:marLeft w:val="0"/>
      <w:marRight w:val="0"/>
      <w:marTop w:val="0"/>
      <w:marBottom w:val="0"/>
      <w:divBdr>
        <w:top w:val="none" w:sz="0" w:space="0" w:color="auto"/>
        <w:left w:val="none" w:sz="0" w:space="0" w:color="auto"/>
        <w:bottom w:val="none" w:sz="0" w:space="0" w:color="auto"/>
        <w:right w:val="none" w:sz="0" w:space="0" w:color="auto"/>
      </w:divBdr>
    </w:div>
    <w:div w:id="1342318558">
      <w:bodyDiv w:val="1"/>
      <w:marLeft w:val="0"/>
      <w:marRight w:val="0"/>
      <w:marTop w:val="0"/>
      <w:marBottom w:val="0"/>
      <w:divBdr>
        <w:top w:val="none" w:sz="0" w:space="0" w:color="auto"/>
        <w:left w:val="none" w:sz="0" w:space="0" w:color="auto"/>
        <w:bottom w:val="none" w:sz="0" w:space="0" w:color="auto"/>
        <w:right w:val="none" w:sz="0" w:space="0" w:color="auto"/>
      </w:divBdr>
    </w:div>
    <w:div w:id="1349792644">
      <w:bodyDiv w:val="1"/>
      <w:marLeft w:val="0"/>
      <w:marRight w:val="0"/>
      <w:marTop w:val="0"/>
      <w:marBottom w:val="0"/>
      <w:divBdr>
        <w:top w:val="none" w:sz="0" w:space="0" w:color="auto"/>
        <w:left w:val="none" w:sz="0" w:space="0" w:color="auto"/>
        <w:bottom w:val="none" w:sz="0" w:space="0" w:color="auto"/>
        <w:right w:val="none" w:sz="0" w:space="0" w:color="auto"/>
      </w:divBdr>
    </w:div>
    <w:div w:id="1357923417">
      <w:bodyDiv w:val="1"/>
      <w:marLeft w:val="0"/>
      <w:marRight w:val="0"/>
      <w:marTop w:val="0"/>
      <w:marBottom w:val="0"/>
      <w:divBdr>
        <w:top w:val="none" w:sz="0" w:space="0" w:color="auto"/>
        <w:left w:val="none" w:sz="0" w:space="0" w:color="auto"/>
        <w:bottom w:val="none" w:sz="0" w:space="0" w:color="auto"/>
        <w:right w:val="none" w:sz="0" w:space="0" w:color="auto"/>
      </w:divBdr>
    </w:div>
    <w:div w:id="1364020200">
      <w:bodyDiv w:val="1"/>
      <w:marLeft w:val="0"/>
      <w:marRight w:val="0"/>
      <w:marTop w:val="0"/>
      <w:marBottom w:val="0"/>
      <w:divBdr>
        <w:top w:val="none" w:sz="0" w:space="0" w:color="auto"/>
        <w:left w:val="none" w:sz="0" w:space="0" w:color="auto"/>
        <w:bottom w:val="none" w:sz="0" w:space="0" w:color="auto"/>
        <w:right w:val="none" w:sz="0" w:space="0" w:color="auto"/>
      </w:divBdr>
    </w:div>
    <w:div w:id="1365013535">
      <w:bodyDiv w:val="1"/>
      <w:marLeft w:val="0"/>
      <w:marRight w:val="0"/>
      <w:marTop w:val="0"/>
      <w:marBottom w:val="0"/>
      <w:divBdr>
        <w:top w:val="none" w:sz="0" w:space="0" w:color="auto"/>
        <w:left w:val="none" w:sz="0" w:space="0" w:color="auto"/>
        <w:bottom w:val="none" w:sz="0" w:space="0" w:color="auto"/>
        <w:right w:val="none" w:sz="0" w:space="0" w:color="auto"/>
      </w:divBdr>
    </w:div>
    <w:div w:id="1365129129">
      <w:bodyDiv w:val="1"/>
      <w:marLeft w:val="0"/>
      <w:marRight w:val="0"/>
      <w:marTop w:val="0"/>
      <w:marBottom w:val="0"/>
      <w:divBdr>
        <w:top w:val="none" w:sz="0" w:space="0" w:color="auto"/>
        <w:left w:val="none" w:sz="0" w:space="0" w:color="auto"/>
        <w:bottom w:val="none" w:sz="0" w:space="0" w:color="auto"/>
        <w:right w:val="none" w:sz="0" w:space="0" w:color="auto"/>
      </w:divBdr>
    </w:div>
    <w:div w:id="1370686437">
      <w:bodyDiv w:val="1"/>
      <w:marLeft w:val="0"/>
      <w:marRight w:val="0"/>
      <w:marTop w:val="0"/>
      <w:marBottom w:val="0"/>
      <w:divBdr>
        <w:top w:val="none" w:sz="0" w:space="0" w:color="auto"/>
        <w:left w:val="none" w:sz="0" w:space="0" w:color="auto"/>
        <w:bottom w:val="none" w:sz="0" w:space="0" w:color="auto"/>
        <w:right w:val="none" w:sz="0" w:space="0" w:color="auto"/>
      </w:divBdr>
    </w:div>
    <w:div w:id="1406954027">
      <w:bodyDiv w:val="1"/>
      <w:marLeft w:val="0"/>
      <w:marRight w:val="0"/>
      <w:marTop w:val="0"/>
      <w:marBottom w:val="0"/>
      <w:divBdr>
        <w:top w:val="none" w:sz="0" w:space="0" w:color="auto"/>
        <w:left w:val="none" w:sz="0" w:space="0" w:color="auto"/>
        <w:bottom w:val="none" w:sz="0" w:space="0" w:color="auto"/>
        <w:right w:val="none" w:sz="0" w:space="0" w:color="auto"/>
      </w:divBdr>
    </w:div>
    <w:div w:id="1417895485">
      <w:bodyDiv w:val="1"/>
      <w:marLeft w:val="0"/>
      <w:marRight w:val="0"/>
      <w:marTop w:val="0"/>
      <w:marBottom w:val="0"/>
      <w:divBdr>
        <w:top w:val="none" w:sz="0" w:space="0" w:color="auto"/>
        <w:left w:val="none" w:sz="0" w:space="0" w:color="auto"/>
        <w:bottom w:val="none" w:sz="0" w:space="0" w:color="auto"/>
        <w:right w:val="none" w:sz="0" w:space="0" w:color="auto"/>
      </w:divBdr>
    </w:div>
    <w:div w:id="1422796208">
      <w:bodyDiv w:val="1"/>
      <w:marLeft w:val="0"/>
      <w:marRight w:val="0"/>
      <w:marTop w:val="0"/>
      <w:marBottom w:val="0"/>
      <w:divBdr>
        <w:top w:val="none" w:sz="0" w:space="0" w:color="auto"/>
        <w:left w:val="none" w:sz="0" w:space="0" w:color="auto"/>
        <w:bottom w:val="none" w:sz="0" w:space="0" w:color="auto"/>
        <w:right w:val="none" w:sz="0" w:space="0" w:color="auto"/>
      </w:divBdr>
    </w:div>
    <w:div w:id="1426338545">
      <w:bodyDiv w:val="1"/>
      <w:marLeft w:val="0"/>
      <w:marRight w:val="0"/>
      <w:marTop w:val="0"/>
      <w:marBottom w:val="0"/>
      <w:divBdr>
        <w:top w:val="none" w:sz="0" w:space="0" w:color="auto"/>
        <w:left w:val="none" w:sz="0" w:space="0" w:color="auto"/>
        <w:bottom w:val="none" w:sz="0" w:space="0" w:color="auto"/>
        <w:right w:val="none" w:sz="0" w:space="0" w:color="auto"/>
      </w:divBdr>
    </w:div>
    <w:div w:id="1448894407">
      <w:bodyDiv w:val="1"/>
      <w:marLeft w:val="0"/>
      <w:marRight w:val="0"/>
      <w:marTop w:val="0"/>
      <w:marBottom w:val="0"/>
      <w:divBdr>
        <w:top w:val="none" w:sz="0" w:space="0" w:color="auto"/>
        <w:left w:val="none" w:sz="0" w:space="0" w:color="auto"/>
        <w:bottom w:val="none" w:sz="0" w:space="0" w:color="auto"/>
        <w:right w:val="none" w:sz="0" w:space="0" w:color="auto"/>
      </w:divBdr>
    </w:div>
    <w:div w:id="1448963475">
      <w:bodyDiv w:val="1"/>
      <w:marLeft w:val="0"/>
      <w:marRight w:val="0"/>
      <w:marTop w:val="0"/>
      <w:marBottom w:val="0"/>
      <w:divBdr>
        <w:top w:val="none" w:sz="0" w:space="0" w:color="auto"/>
        <w:left w:val="none" w:sz="0" w:space="0" w:color="auto"/>
        <w:bottom w:val="none" w:sz="0" w:space="0" w:color="auto"/>
        <w:right w:val="none" w:sz="0" w:space="0" w:color="auto"/>
      </w:divBdr>
    </w:div>
    <w:div w:id="1451895214">
      <w:bodyDiv w:val="1"/>
      <w:marLeft w:val="0"/>
      <w:marRight w:val="0"/>
      <w:marTop w:val="0"/>
      <w:marBottom w:val="0"/>
      <w:divBdr>
        <w:top w:val="none" w:sz="0" w:space="0" w:color="auto"/>
        <w:left w:val="none" w:sz="0" w:space="0" w:color="auto"/>
        <w:bottom w:val="none" w:sz="0" w:space="0" w:color="auto"/>
        <w:right w:val="none" w:sz="0" w:space="0" w:color="auto"/>
      </w:divBdr>
    </w:div>
    <w:div w:id="1466315440">
      <w:bodyDiv w:val="1"/>
      <w:marLeft w:val="0"/>
      <w:marRight w:val="0"/>
      <w:marTop w:val="0"/>
      <w:marBottom w:val="0"/>
      <w:divBdr>
        <w:top w:val="none" w:sz="0" w:space="0" w:color="auto"/>
        <w:left w:val="none" w:sz="0" w:space="0" w:color="auto"/>
        <w:bottom w:val="none" w:sz="0" w:space="0" w:color="auto"/>
        <w:right w:val="none" w:sz="0" w:space="0" w:color="auto"/>
      </w:divBdr>
    </w:div>
    <w:div w:id="1467359101">
      <w:bodyDiv w:val="1"/>
      <w:marLeft w:val="0"/>
      <w:marRight w:val="0"/>
      <w:marTop w:val="0"/>
      <w:marBottom w:val="0"/>
      <w:divBdr>
        <w:top w:val="none" w:sz="0" w:space="0" w:color="auto"/>
        <w:left w:val="none" w:sz="0" w:space="0" w:color="auto"/>
        <w:bottom w:val="none" w:sz="0" w:space="0" w:color="auto"/>
        <w:right w:val="none" w:sz="0" w:space="0" w:color="auto"/>
      </w:divBdr>
    </w:div>
    <w:div w:id="1495683807">
      <w:bodyDiv w:val="1"/>
      <w:marLeft w:val="0"/>
      <w:marRight w:val="0"/>
      <w:marTop w:val="0"/>
      <w:marBottom w:val="0"/>
      <w:divBdr>
        <w:top w:val="none" w:sz="0" w:space="0" w:color="auto"/>
        <w:left w:val="none" w:sz="0" w:space="0" w:color="auto"/>
        <w:bottom w:val="none" w:sz="0" w:space="0" w:color="auto"/>
        <w:right w:val="none" w:sz="0" w:space="0" w:color="auto"/>
      </w:divBdr>
    </w:div>
    <w:div w:id="1510021622">
      <w:bodyDiv w:val="1"/>
      <w:marLeft w:val="0"/>
      <w:marRight w:val="0"/>
      <w:marTop w:val="0"/>
      <w:marBottom w:val="0"/>
      <w:divBdr>
        <w:top w:val="none" w:sz="0" w:space="0" w:color="auto"/>
        <w:left w:val="none" w:sz="0" w:space="0" w:color="auto"/>
        <w:bottom w:val="none" w:sz="0" w:space="0" w:color="auto"/>
        <w:right w:val="none" w:sz="0" w:space="0" w:color="auto"/>
      </w:divBdr>
    </w:div>
    <w:div w:id="1531530838">
      <w:bodyDiv w:val="1"/>
      <w:marLeft w:val="0"/>
      <w:marRight w:val="0"/>
      <w:marTop w:val="0"/>
      <w:marBottom w:val="0"/>
      <w:divBdr>
        <w:top w:val="none" w:sz="0" w:space="0" w:color="auto"/>
        <w:left w:val="none" w:sz="0" w:space="0" w:color="auto"/>
        <w:bottom w:val="none" w:sz="0" w:space="0" w:color="auto"/>
        <w:right w:val="none" w:sz="0" w:space="0" w:color="auto"/>
      </w:divBdr>
    </w:div>
    <w:div w:id="1537624114">
      <w:bodyDiv w:val="1"/>
      <w:marLeft w:val="0"/>
      <w:marRight w:val="0"/>
      <w:marTop w:val="0"/>
      <w:marBottom w:val="0"/>
      <w:divBdr>
        <w:top w:val="none" w:sz="0" w:space="0" w:color="auto"/>
        <w:left w:val="none" w:sz="0" w:space="0" w:color="auto"/>
        <w:bottom w:val="none" w:sz="0" w:space="0" w:color="auto"/>
        <w:right w:val="none" w:sz="0" w:space="0" w:color="auto"/>
      </w:divBdr>
    </w:div>
    <w:div w:id="1546216883">
      <w:bodyDiv w:val="1"/>
      <w:marLeft w:val="0"/>
      <w:marRight w:val="0"/>
      <w:marTop w:val="0"/>
      <w:marBottom w:val="0"/>
      <w:divBdr>
        <w:top w:val="none" w:sz="0" w:space="0" w:color="auto"/>
        <w:left w:val="none" w:sz="0" w:space="0" w:color="auto"/>
        <w:bottom w:val="none" w:sz="0" w:space="0" w:color="auto"/>
        <w:right w:val="none" w:sz="0" w:space="0" w:color="auto"/>
      </w:divBdr>
    </w:div>
    <w:div w:id="1562405268">
      <w:bodyDiv w:val="1"/>
      <w:marLeft w:val="0"/>
      <w:marRight w:val="0"/>
      <w:marTop w:val="0"/>
      <w:marBottom w:val="0"/>
      <w:divBdr>
        <w:top w:val="none" w:sz="0" w:space="0" w:color="auto"/>
        <w:left w:val="none" w:sz="0" w:space="0" w:color="auto"/>
        <w:bottom w:val="none" w:sz="0" w:space="0" w:color="auto"/>
        <w:right w:val="none" w:sz="0" w:space="0" w:color="auto"/>
      </w:divBdr>
    </w:div>
    <w:div w:id="1583906542">
      <w:bodyDiv w:val="1"/>
      <w:marLeft w:val="0"/>
      <w:marRight w:val="0"/>
      <w:marTop w:val="0"/>
      <w:marBottom w:val="0"/>
      <w:divBdr>
        <w:top w:val="none" w:sz="0" w:space="0" w:color="auto"/>
        <w:left w:val="none" w:sz="0" w:space="0" w:color="auto"/>
        <w:bottom w:val="none" w:sz="0" w:space="0" w:color="auto"/>
        <w:right w:val="none" w:sz="0" w:space="0" w:color="auto"/>
      </w:divBdr>
    </w:div>
    <w:div w:id="1611165954">
      <w:bodyDiv w:val="1"/>
      <w:marLeft w:val="0"/>
      <w:marRight w:val="0"/>
      <w:marTop w:val="0"/>
      <w:marBottom w:val="0"/>
      <w:divBdr>
        <w:top w:val="none" w:sz="0" w:space="0" w:color="auto"/>
        <w:left w:val="none" w:sz="0" w:space="0" w:color="auto"/>
        <w:bottom w:val="none" w:sz="0" w:space="0" w:color="auto"/>
        <w:right w:val="none" w:sz="0" w:space="0" w:color="auto"/>
      </w:divBdr>
    </w:div>
    <w:div w:id="1613240727">
      <w:bodyDiv w:val="1"/>
      <w:marLeft w:val="0"/>
      <w:marRight w:val="0"/>
      <w:marTop w:val="0"/>
      <w:marBottom w:val="0"/>
      <w:divBdr>
        <w:top w:val="none" w:sz="0" w:space="0" w:color="auto"/>
        <w:left w:val="none" w:sz="0" w:space="0" w:color="auto"/>
        <w:bottom w:val="none" w:sz="0" w:space="0" w:color="auto"/>
        <w:right w:val="none" w:sz="0" w:space="0" w:color="auto"/>
      </w:divBdr>
    </w:div>
    <w:div w:id="1623875049">
      <w:bodyDiv w:val="1"/>
      <w:marLeft w:val="0"/>
      <w:marRight w:val="0"/>
      <w:marTop w:val="0"/>
      <w:marBottom w:val="0"/>
      <w:divBdr>
        <w:top w:val="none" w:sz="0" w:space="0" w:color="auto"/>
        <w:left w:val="none" w:sz="0" w:space="0" w:color="auto"/>
        <w:bottom w:val="none" w:sz="0" w:space="0" w:color="auto"/>
        <w:right w:val="none" w:sz="0" w:space="0" w:color="auto"/>
      </w:divBdr>
    </w:div>
    <w:div w:id="1627544334">
      <w:bodyDiv w:val="1"/>
      <w:marLeft w:val="0"/>
      <w:marRight w:val="0"/>
      <w:marTop w:val="0"/>
      <w:marBottom w:val="0"/>
      <w:divBdr>
        <w:top w:val="none" w:sz="0" w:space="0" w:color="auto"/>
        <w:left w:val="none" w:sz="0" w:space="0" w:color="auto"/>
        <w:bottom w:val="none" w:sz="0" w:space="0" w:color="auto"/>
        <w:right w:val="none" w:sz="0" w:space="0" w:color="auto"/>
      </w:divBdr>
    </w:div>
    <w:div w:id="1646275144">
      <w:bodyDiv w:val="1"/>
      <w:marLeft w:val="0"/>
      <w:marRight w:val="0"/>
      <w:marTop w:val="0"/>
      <w:marBottom w:val="0"/>
      <w:divBdr>
        <w:top w:val="none" w:sz="0" w:space="0" w:color="auto"/>
        <w:left w:val="none" w:sz="0" w:space="0" w:color="auto"/>
        <w:bottom w:val="none" w:sz="0" w:space="0" w:color="auto"/>
        <w:right w:val="none" w:sz="0" w:space="0" w:color="auto"/>
      </w:divBdr>
    </w:div>
    <w:div w:id="1672483409">
      <w:bodyDiv w:val="1"/>
      <w:marLeft w:val="0"/>
      <w:marRight w:val="0"/>
      <w:marTop w:val="0"/>
      <w:marBottom w:val="0"/>
      <w:divBdr>
        <w:top w:val="none" w:sz="0" w:space="0" w:color="auto"/>
        <w:left w:val="none" w:sz="0" w:space="0" w:color="auto"/>
        <w:bottom w:val="none" w:sz="0" w:space="0" w:color="auto"/>
        <w:right w:val="none" w:sz="0" w:space="0" w:color="auto"/>
      </w:divBdr>
    </w:div>
    <w:div w:id="1708261763">
      <w:bodyDiv w:val="1"/>
      <w:marLeft w:val="0"/>
      <w:marRight w:val="0"/>
      <w:marTop w:val="0"/>
      <w:marBottom w:val="0"/>
      <w:divBdr>
        <w:top w:val="none" w:sz="0" w:space="0" w:color="auto"/>
        <w:left w:val="none" w:sz="0" w:space="0" w:color="auto"/>
        <w:bottom w:val="none" w:sz="0" w:space="0" w:color="auto"/>
        <w:right w:val="none" w:sz="0" w:space="0" w:color="auto"/>
      </w:divBdr>
    </w:div>
    <w:div w:id="1710450617">
      <w:bodyDiv w:val="1"/>
      <w:marLeft w:val="0"/>
      <w:marRight w:val="0"/>
      <w:marTop w:val="0"/>
      <w:marBottom w:val="0"/>
      <w:divBdr>
        <w:top w:val="none" w:sz="0" w:space="0" w:color="auto"/>
        <w:left w:val="none" w:sz="0" w:space="0" w:color="auto"/>
        <w:bottom w:val="none" w:sz="0" w:space="0" w:color="auto"/>
        <w:right w:val="none" w:sz="0" w:space="0" w:color="auto"/>
      </w:divBdr>
    </w:div>
    <w:div w:id="1726680411">
      <w:bodyDiv w:val="1"/>
      <w:marLeft w:val="0"/>
      <w:marRight w:val="0"/>
      <w:marTop w:val="0"/>
      <w:marBottom w:val="0"/>
      <w:divBdr>
        <w:top w:val="none" w:sz="0" w:space="0" w:color="auto"/>
        <w:left w:val="none" w:sz="0" w:space="0" w:color="auto"/>
        <w:bottom w:val="none" w:sz="0" w:space="0" w:color="auto"/>
        <w:right w:val="none" w:sz="0" w:space="0" w:color="auto"/>
      </w:divBdr>
    </w:div>
    <w:div w:id="1728455679">
      <w:bodyDiv w:val="1"/>
      <w:marLeft w:val="0"/>
      <w:marRight w:val="0"/>
      <w:marTop w:val="0"/>
      <w:marBottom w:val="0"/>
      <w:divBdr>
        <w:top w:val="none" w:sz="0" w:space="0" w:color="auto"/>
        <w:left w:val="none" w:sz="0" w:space="0" w:color="auto"/>
        <w:bottom w:val="none" w:sz="0" w:space="0" w:color="auto"/>
        <w:right w:val="none" w:sz="0" w:space="0" w:color="auto"/>
      </w:divBdr>
    </w:div>
    <w:div w:id="1730297876">
      <w:bodyDiv w:val="1"/>
      <w:marLeft w:val="0"/>
      <w:marRight w:val="0"/>
      <w:marTop w:val="0"/>
      <w:marBottom w:val="0"/>
      <w:divBdr>
        <w:top w:val="none" w:sz="0" w:space="0" w:color="auto"/>
        <w:left w:val="none" w:sz="0" w:space="0" w:color="auto"/>
        <w:bottom w:val="none" w:sz="0" w:space="0" w:color="auto"/>
        <w:right w:val="none" w:sz="0" w:space="0" w:color="auto"/>
      </w:divBdr>
    </w:div>
    <w:div w:id="1732649725">
      <w:bodyDiv w:val="1"/>
      <w:marLeft w:val="0"/>
      <w:marRight w:val="0"/>
      <w:marTop w:val="0"/>
      <w:marBottom w:val="0"/>
      <w:divBdr>
        <w:top w:val="none" w:sz="0" w:space="0" w:color="auto"/>
        <w:left w:val="none" w:sz="0" w:space="0" w:color="auto"/>
        <w:bottom w:val="none" w:sz="0" w:space="0" w:color="auto"/>
        <w:right w:val="none" w:sz="0" w:space="0" w:color="auto"/>
      </w:divBdr>
    </w:div>
    <w:div w:id="1732921798">
      <w:bodyDiv w:val="1"/>
      <w:marLeft w:val="0"/>
      <w:marRight w:val="0"/>
      <w:marTop w:val="0"/>
      <w:marBottom w:val="0"/>
      <w:divBdr>
        <w:top w:val="none" w:sz="0" w:space="0" w:color="auto"/>
        <w:left w:val="none" w:sz="0" w:space="0" w:color="auto"/>
        <w:bottom w:val="none" w:sz="0" w:space="0" w:color="auto"/>
        <w:right w:val="none" w:sz="0" w:space="0" w:color="auto"/>
      </w:divBdr>
    </w:div>
    <w:div w:id="1745447401">
      <w:bodyDiv w:val="1"/>
      <w:marLeft w:val="0"/>
      <w:marRight w:val="0"/>
      <w:marTop w:val="0"/>
      <w:marBottom w:val="0"/>
      <w:divBdr>
        <w:top w:val="none" w:sz="0" w:space="0" w:color="auto"/>
        <w:left w:val="none" w:sz="0" w:space="0" w:color="auto"/>
        <w:bottom w:val="none" w:sz="0" w:space="0" w:color="auto"/>
        <w:right w:val="none" w:sz="0" w:space="0" w:color="auto"/>
      </w:divBdr>
    </w:div>
    <w:div w:id="1752894113">
      <w:bodyDiv w:val="1"/>
      <w:marLeft w:val="0"/>
      <w:marRight w:val="0"/>
      <w:marTop w:val="0"/>
      <w:marBottom w:val="0"/>
      <w:divBdr>
        <w:top w:val="none" w:sz="0" w:space="0" w:color="auto"/>
        <w:left w:val="none" w:sz="0" w:space="0" w:color="auto"/>
        <w:bottom w:val="none" w:sz="0" w:space="0" w:color="auto"/>
        <w:right w:val="none" w:sz="0" w:space="0" w:color="auto"/>
      </w:divBdr>
    </w:div>
    <w:div w:id="1757165296">
      <w:bodyDiv w:val="1"/>
      <w:marLeft w:val="0"/>
      <w:marRight w:val="0"/>
      <w:marTop w:val="0"/>
      <w:marBottom w:val="0"/>
      <w:divBdr>
        <w:top w:val="none" w:sz="0" w:space="0" w:color="auto"/>
        <w:left w:val="none" w:sz="0" w:space="0" w:color="auto"/>
        <w:bottom w:val="none" w:sz="0" w:space="0" w:color="auto"/>
        <w:right w:val="none" w:sz="0" w:space="0" w:color="auto"/>
      </w:divBdr>
    </w:div>
    <w:div w:id="1771927506">
      <w:bodyDiv w:val="1"/>
      <w:marLeft w:val="0"/>
      <w:marRight w:val="0"/>
      <w:marTop w:val="0"/>
      <w:marBottom w:val="0"/>
      <w:divBdr>
        <w:top w:val="none" w:sz="0" w:space="0" w:color="auto"/>
        <w:left w:val="none" w:sz="0" w:space="0" w:color="auto"/>
        <w:bottom w:val="none" w:sz="0" w:space="0" w:color="auto"/>
        <w:right w:val="none" w:sz="0" w:space="0" w:color="auto"/>
      </w:divBdr>
    </w:div>
    <w:div w:id="1775442263">
      <w:bodyDiv w:val="1"/>
      <w:marLeft w:val="0"/>
      <w:marRight w:val="0"/>
      <w:marTop w:val="0"/>
      <w:marBottom w:val="0"/>
      <w:divBdr>
        <w:top w:val="none" w:sz="0" w:space="0" w:color="auto"/>
        <w:left w:val="none" w:sz="0" w:space="0" w:color="auto"/>
        <w:bottom w:val="none" w:sz="0" w:space="0" w:color="auto"/>
        <w:right w:val="none" w:sz="0" w:space="0" w:color="auto"/>
      </w:divBdr>
    </w:div>
    <w:div w:id="1775974116">
      <w:bodyDiv w:val="1"/>
      <w:marLeft w:val="0"/>
      <w:marRight w:val="0"/>
      <w:marTop w:val="0"/>
      <w:marBottom w:val="0"/>
      <w:divBdr>
        <w:top w:val="none" w:sz="0" w:space="0" w:color="auto"/>
        <w:left w:val="none" w:sz="0" w:space="0" w:color="auto"/>
        <w:bottom w:val="none" w:sz="0" w:space="0" w:color="auto"/>
        <w:right w:val="none" w:sz="0" w:space="0" w:color="auto"/>
      </w:divBdr>
    </w:div>
    <w:div w:id="1783453021">
      <w:bodyDiv w:val="1"/>
      <w:marLeft w:val="0"/>
      <w:marRight w:val="0"/>
      <w:marTop w:val="0"/>
      <w:marBottom w:val="0"/>
      <w:divBdr>
        <w:top w:val="none" w:sz="0" w:space="0" w:color="auto"/>
        <w:left w:val="none" w:sz="0" w:space="0" w:color="auto"/>
        <w:bottom w:val="none" w:sz="0" w:space="0" w:color="auto"/>
        <w:right w:val="none" w:sz="0" w:space="0" w:color="auto"/>
      </w:divBdr>
    </w:div>
    <w:div w:id="1792435900">
      <w:bodyDiv w:val="1"/>
      <w:marLeft w:val="0"/>
      <w:marRight w:val="0"/>
      <w:marTop w:val="0"/>
      <w:marBottom w:val="0"/>
      <w:divBdr>
        <w:top w:val="none" w:sz="0" w:space="0" w:color="auto"/>
        <w:left w:val="none" w:sz="0" w:space="0" w:color="auto"/>
        <w:bottom w:val="none" w:sz="0" w:space="0" w:color="auto"/>
        <w:right w:val="none" w:sz="0" w:space="0" w:color="auto"/>
      </w:divBdr>
    </w:div>
    <w:div w:id="1795753765">
      <w:bodyDiv w:val="1"/>
      <w:marLeft w:val="0"/>
      <w:marRight w:val="0"/>
      <w:marTop w:val="0"/>
      <w:marBottom w:val="0"/>
      <w:divBdr>
        <w:top w:val="none" w:sz="0" w:space="0" w:color="auto"/>
        <w:left w:val="none" w:sz="0" w:space="0" w:color="auto"/>
        <w:bottom w:val="none" w:sz="0" w:space="0" w:color="auto"/>
        <w:right w:val="none" w:sz="0" w:space="0" w:color="auto"/>
      </w:divBdr>
    </w:div>
    <w:div w:id="1805002070">
      <w:bodyDiv w:val="1"/>
      <w:marLeft w:val="0"/>
      <w:marRight w:val="0"/>
      <w:marTop w:val="0"/>
      <w:marBottom w:val="0"/>
      <w:divBdr>
        <w:top w:val="none" w:sz="0" w:space="0" w:color="auto"/>
        <w:left w:val="none" w:sz="0" w:space="0" w:color="auto"/>
        <w:bottom w:val="none" w:sz="0" w:space="0" w:color="auto"/>
        <w:right w:val="none" w:sz="0" w:space="0" w:color="auto"/>
      </w:divBdr>
    </w:div>
    <w:div w:id="1805082595">
      <w:bodyDiv w:val="1"/>
      <w:marLeft w:val="0"/>
      <w:marRight w:val="0"/>
      <w:marTop w:val="0"/>
      <w:marBottom w:val="0"/>
      <w:divBdr>
        <w:top w:val="none" w:sz="0" w:space="0" w:color="auto"/>
        <w:left w:val="none" w:sz="0" w:space="0" w:color="auto"/>
        <w:bottom w:val="none" w:sz="0" w:space="0" w:color="auto"/>
        <w:right w:val="none" w:sz="0" w:space="0" w:color="auto"/>
      </w:divBdr>
      <w:divsChild>
        <w:div w:id="248006240">
          <w:marLeft w:val="0"/>
          <w:marRight w:val="0"/>
          <w:marTop w:val="0"/>
          <w:marBottom w:val="0"/>
          <w:divBdr>
            <w:top w:val="none" w:sz="0" w:space="0" w:color="auto"/>
            <w:left w:val="none" w:sz="0" w:space="0" w:color="auto"/>
            <w:bottom w:val="none" w:sz="0" w:space="0" w:color="auto"/>
            <w:right w:val="none" w:sz="0" w:space="0" w:color="auto"/>
          </w:divBdr>
          <w:divsChild>
            <w:div w:id="3638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7069">
      <w:bodyDiv w:val="1"/>
      <w:marLeft w:val="0"/>
      <w:marRight w:val="0"/>
      <w:marTop w:val="0"/>
      <w:marBottom w:val="0"/>
      <w:divBdr>
        <w:top w:val="none" w:sz="0" w:space="0" w:color="auto"/>
        <w:left w:val="none" w:sz="0" w:space="0" w:color="auto"/>
        <w:bottom w:val="none" w:sz="0" w:space="0" w:color="auto"/>
        <w:right w:val="none" w:sz="0" w:space="0" w:color="auto"/>
      </w:divBdr>
    </w:div>
    <w:div w:id="1808817343">
      <w:bodyDiv w:val="1"/>
      <w:marLeft w:val="0"/>
      <w:marRight w:val="0"/>
      <w:marTop w:val="0"/>
      <w:marBottom w:val="0"/>
      <w:divBdr>
        <w:top w:val="none" w:sz="0" w:space="0" w:color="auto"/>
        <w:left w:val="none" w:sz="0" w:space="0" w:color="auto"/>
        <w:bottom w:val="none" w:sz="0" w:space="0" w:color="auto"/>
        <w:right w:val="none" w:sz="0" w:space="0" w:color="auto"/>
      </w:divBdr>
    </w:div>
    <w:div w:id="1811172770">
      <w:bodyDiv w:val="1"/>
      <w:marLeft w:val="0"/>
      <w:marRight w:val="0"/>
      <w:marTop w:val="0"/>
      <w:marBottom w:val="0"/>
      <w:divBdr>
        <w:top w:val="none" w:sz="0" w:space="0" w:color="auto"/>
        <w:left w:val="none" w:sz="0" w:space="0" w:color="auto"/>
        <w:bottom w:val="none" w:sz="0" w:space="0" w:color="auto"/>
        <w:right w:val="none" w:sz="0" w:space="0" w:color="auto"/>
      </w:divBdr>
    </w:div>
    <w:div w:id="1873953338">
      <w:bodyDiv w:val="1"/>
      <w:marLeft w:val="0"/>
      <w:marRight w:val="0"/>
      <w:marTop w:val="0"/>
      <w:marBottom w:val="0"/>
      <w:divBdr>
        <w:top w:val="none" w:sz="0" w:space="0" w:color="auto"/>
        <w:left w:val="none" w:sz="0" w:space="0" w:color="auto"/>
        <w:bottom w:val="none" w:sz="0" w:space="0" w:color="auto"/>
        <w:right w:val="none" w:sz="0" w:space="0" w:color="auto"/>
      </w:divBdr>
    </w:div>
    <w:div w:id="1881824475">
      <w:bodyDiv w:val="1"/>
      <w:marLeft w:val="0"/>
      <w:marRight w:val="0"/>
      <w:marTop w:val="0"/>
      <w:marBottom w:val="0"/>
      <w:divBdr>
        <w:top w:val="none" w:sz="0" w:space="0" w:color="auto"/>
        <w:left w:val="none" w:sz="0" w:space="0" w:color="auto"/>
        <w:bottom w:val="none" w:sz="0" w:space="0" w:color="auto"/>
        <w:right w:val="none" w:sz="0" w:space="0" w:color="auto"/>
      </w:divBdr>
    </w:div>
    <w:div w:id="1887065606">
      <w:bodyDiv w:val="1"/>
      <w:marLeft w:val="0"/>
      <w:marRight w:val="0"/>
      <w:marTop w:val="0"/>
      <w:marBottom w:val="0"/>
      <w:divBdr>
        <w:top w:val="none" w:sz="0" w:space="0" w:color="auto"/>
        <w:left w:val="none" w:sz="0" w:space="0" w:color="auto"/>
        <w:bottom w:val="none" w:sz="0" w:space="0" w:color="auto"/>
        <w:right w:val="none" w:sz="0" w:space="0" w:color="auto"/>
      </w:divBdr>
    </w:div>
    <w:div w:id="1896965247">
      <w:bodyDiv w:val="1"/>
      <w:marLeft w:val="0"/>
      <w:marRight w:val="0"/>
      <w:marTop w:val="0"/>
      <w:marBottom w:val="0"/>
      <w:divBdr>
        <w:top w:val="none" w:sz="0" w:space="0" w:color="auto"/>
        <w:left w:val="none" w:sz="0" w:space="0" w:color="auto"/>
        <w:bottom w:val="none" w:sz="0" w:space="0" w:color="auto"/>
        <w:right w:val="none" w:sz="0" w:space="0" w:color="auto"/>
      </w:divBdr>
    </w:div>
    <w:div w:id="1909419659">
      <w:bodyDiv w:val="1"/>
      <w:marLeft w:val="0"/>
      <w:marRight w:val="0"/>
      <w:marTop w:val="0"/>
      <w:marBottom w:val="0"/>
      <w:divBdr>
        <w:top w:val="none" w:sz="0" w:space="0" w:color="auto"/>
        <w:left w:val="none" w:sz="0" w:space="0" w:color="auto"/>
        <w:bottom w:val="none" w:sz="0" w:space="0" w:color="auto"/>
        <w:right w:val="none" w:sz="0" w:space="0" w:color="auto"/>
      </w:divBdr>
    </w:div>
    <w:div w:id="1938516187">
      <w:bodyDiv w:val="1"/>
      <w:marLeft w:val="0"/>
      <w:marRight w:val="0"/>
      <w:marTop w:val="0"/>
      <w:marBottom w:val="0"/>
      <w:divBdr>
        <w:top w:val="none" w:sz="0" w:space="0" w:color="auto"/>
        <w:left w:val="none" w:sz="0" w:space="0" w:color="auto"/>
        <w:bottom w:val="none" w:sz="0" w:space="0" w:color="auto"/>
        <w:right w:val="none" w:sz="0" w:space="0" w:color="auto"/>
      </w:divBdr>
    </w:div>
    <w:div w:id="1950047741">
      <w:bodyDiv w:val="1"/>
      <w:marLeft w:val="0"/>
      <w:marRight w:val="0"/>
      <w:marTop w:val="0"/>
      <w:marBottom w:val="0"/>
      <w:divBdr>
        <w:top w:val="none" w:sz="0" w:space="0" w:color="auto"/>
        <w:left w:val="none" w:sz="0" w:space="0" w:color="auto"/>
        <w:bottom w:val="none" w:sz="0" w:space="0" w:color="auto"/>
        <w:right w:val="none" w:sz="0" w:space="0" w:color="auto"/>
      </w:divBdr>
    </w:div>
    <w:div w:id="1961179894">
      <w:bodyDiv w:val="1"/>
      <w:marLeft w:val="0"/>
      <w:marRight w:val="0"/>
      <w:marTop w:val="0"/>
      <w:marBottom w:val="0"/>
      <w:divBdr>
        <w:top w:val="none" w:sz="0" w:space="0" w:color="auto"/>
        <w:left w:val="none" w:sz="0" w:space="0" w:color="auto"/>
        <w:bottom w:val="none" w:sz="0" w:space="0" w:color="auto"/>
        <w:right w:val="none" w:sz="0" w:space="0" w:color="auto"/>
      </w:divBdr>
    </w:div>
    <w:div w:id="1968655492">
      <w:bodyDiv w:val="1"/>
      <w:marLeft w:val="0"/>
      <w:marRight w:val="0"/>
      <w:marTop w:val="0"/>
      <w:marBottom w:val="0"/>
      <w:divBdr>
        <w:top w:val="none" w:sz="0" w:space="0" w:color="auto"/>
        <w:left w:val="none" w:sz="0" w:space="0" w:color="auto"/>
        <w:bottom w:val="none" w:sz="0" w:space="0" w:color="auto"/>
        <w:right w:val="none" w:sz="0" w:space="0" w:color="auto"/>
      </w:divBdr>
    </w:div>
    <w:div w:id="1970738617">
      <w:bodyDiv w:val="1"/>
      <w:marLeft w:val="0"/>
      <w:marRight w:val="0"/>
      <w:marTop w:val="0"/>
      <w:marBottom w:val="0"/>
      <w:divBdr>
        <w:top w:val="none" w:sz="0" w:space="0" w:color="auto"/>
        <w:left w:val="none" w:sz="0" w:space="0" w:color="auto"/>
        <w:bottom w:val="none" w:sz="0" w:space="0" w:color="auto"/>
        <w:right w:val="none" w:sz="0" w:space="0" w:color="auto"/>
      </w:divBdr>
    </w:div>
    <w:div w:id="1974671303">
      <w:bodyDiv w:val="1"/>
      <w:marLeft w:val="0"/>
      <w:marRight w:val="0"/>
      <w:marTop w:val="0"/>
      <w:marBottom w:val="0"/>
      <w:divBdr>
        <w:top w:val="none" w:sz="0" w:space="0" w:color="auto"/>
        <w:left w:val="none" w:sz="0" w:space="0" w:color="auto"/>
        <w:bottom w:val="none" w:sz="0" w:space="0" w:color="auto"/>
        <w:right w:val="none" w:sz="0" w:space="0" w:color="auto"/>
      </w:divBdr>
    </w:div>
    <w:div w:id="1978877780">
      <w:bodyDiv w:val="1"/>
      <w:marLeft w:val="0"/>
      <w:marRight w:val="0"/>
      <w:marTop w:val="0"/>
      <w:marBottom w:val="0"/>
      <w:divBdr>
        <w:top w:val="none" w:sz="0" w:space="0" w:color="auto"/>
        <w:left w:val="none" w:sz="0" w:space="0" w:color="auto"/>
        <w:bottom w:val="none" w:sz="0" w:space="0" w:color="auto"/>
        <w:right w:val="none" w:sz="0" w:space="0" w:color="auto"/>
      </w:divBdr>
    </w:div>
    <w:div w:id="2026319074">
      <w:bodyDiv w:val="1"/>
      <w:marLeft w:val="0"/>
      <w:marRight w:val="0"/>
      <w:marTop w:val="0"/>
      <w:marBottom w:val="0"/>
      <w:divBdr>
        <w:top w:val="none" w:sz="0" w:space="0" w:color="auto"/>
        <w:left w:val="none" w:sz="0" w:space="0" w:color="auto"/>
        <w:bottom w:val="none" w:sz="0" w:space="0" w:color="auto"/>
        <w:right w:val="none" w:sz="0" w:space="0" w:color="auto"/>
      </w:divBdr>
    </w:div>
    <w:div w:id="2037123131">
      <w:bodyDiv w:val="1"/>
      <w:marLeft w:val="0"/>
      <w:marRight w:val="0"/>
      <w:marTop w:val="0"/>
      <w:marBottom w:val="0"/>
      <w:divBdr>
        <w:top w:val="none" w:sz="0" w:space="0" w:color="auto"/>
        <w:left w:val="none" w:sz="0" w:space="0" w:color="auto"/>
        <w:bottom w:val="none" w:sz="0" w:space="0" w:color="auto"/>
        <w:right w:val="none" w:sz="0" w:space="0" w:color="auto"/>
      </w:divBdr>
    </w:div>
    <w:div w:id="2067409576">
      <w:bodyDiv w:val="1"/>
      <w:marLeft w:val="0"/>
      <w:marRight w:val="0"/>
      <w:marTop w:val="0"/>
      <w:marBottom w:val="0"/>
      <w:divBdr>
        <w:top w:val="none" w:sz="0" w:space="0" w:color="auto"/>
        <w:left w:val="none" w:sz="0" w:space="0" w:color="auto"/>
        <w:bottom w:val="none" w:sz="0" w:space="0" w:color="auto"/>
        <w:right w:val="none" w:sz="0" w:space="0" w:color="auto"/>
      </w:divBdr>
    </w:div>
    <w:div w:id="2092195972">
      <w:bodyDiv w:val="1"/>
      <w:marLeft w:val="0"/>
      <w:marRight w:val="0"/>
      <w:marTop w:val="0"/>
      <w:marBottom w:val="0"/>
      <w:divBdr>
        <w:top w:val="none" w:sz="0" w:space="0" w:color="auto"/>
        <w:left w:val="none" w:sz="0" w:space="0" w:color="auto"/>
        <w:bottom w:val="none" w:sz="0" w:space="0" w:color="auto"/>
        <w:right w:val="none" w:sz="0" w:space="0" w:color="auto"/>
      </w:divBdr>
    </w:div>
    <w:div w:id="2093046746">
      <w:bodyDiv w:val="1"/>
      <w:marLeft w:val="0"/>
      <w:marRight w:val="0"/>
      <w:marTop w:val="0"/>
      <w:marBottom w:val="0"/>
      <w:divBdr>
        <w:top w:val="none" w:sz="0" w:space="0" w:color="auto"/>
        <w:left w:val="none" w:sz="0" w:space="0" w:color="auto"/>
        <w:bottom w:val="none" w:sz="0" w:space="0" w:color="auto"/>
        <w:right w:val="none" w:sz="0" w:space="0" w:color="auto"/>
      </w:divBdr>
    </w:div>
    <w:div w:id="2097284402">
      <w:bodyDiv w:val="1"/>
      <w:marLeft w:val="0"/>
      <w:marRight w:val="0"/>
      <w:marTop w:val="0"/>
      <w:marBottom w:val="0"/>
      <w:divBdr>
        <w:top w:val="none" w:sz="0" w:space="0" w:color="auto"/>
        <w:left w:val="none" w:sz="0" w:space="0" w:color="auto"/>
        <w:bottom w:val="none" w:sz="0" w:space="0" w:color="auto"/>
        <w:right w:val="none" w:sz="0" w:space="0" w:color="auto"/>
      </w:divBdr>
    </w:div>
    <w:div w:id="2098020451">
      <w:bodyDiv w:val="1"/>
      <w:marLeft w:val="0"/>
      <w:marRight w:val="0"/>
      <w:marTop w:val="0"/>
      <w:marBottom w:val="0"/>
      <w:divBdr>
        <w:top w:val="none" w:sz="0" w:space="0" w:color="auto"/>
        <w:left w:val="none" w:sz="0" w:space="0" w:color="auto"/>
        <w:bottom w:val="none" w:sz="0" w:space="0" w:color="auto"/>
        <w:right w:val="none" w:sz="0" w:space="0" w:color="auto"/>
      </w:divBdr>
    </w:div>
    <w:div w:id="2127652646">
      <w:bodyDiv w:val="1"/>
      <w:marLeft w:val="0"/>
      <w:marRight w:val="0"/>
      <w:marTop w:val="0"/>
      <w:marBottom w:val="0"/>
      <w:divBdr>
        <w:top w:val="none" w:sz="0" w:space="0" w:color="auto"/>
        <w:left w:val="none" w:sz="0" w:space="0" w:color="auto"/>
        <w:bottom w:val="none" w:sz="0" w:space="0" w:color="auto"/>
        <w:right w:val="none" w:sz="0" w:space="0" w:color="auto"/>
      </w:divBdr>
    </w:div>
    <w:div w:id="2130658705">
      <w:bodyDiv w:val="1"/>
      <w:marLeft w:val="0"/>
      <w:marRight w:val="0"/>
      <w:marTop w:val="0"/>
      <w:marBottom w:val="0"/>
      <w:divBdr>
        <w:top w:val="none" w:sz="0" w:space="0" w:color="auto"/>
        <w:left w:val="none" w:sz="0" w:space="0" w:color="auto"/>
        <w:bottom w:val="none" w:sz="0" w:space="0" w:color="auto"/>
        <w:right w:val="none" w:sz="0" w:space="0" w:color="auto"/>
      </w:divBdr>
    </w:div>
    <w:div w:id="2130969539">
      <w:bodyDiv w:val="1"/>
      <w:marLeft w:val="0"/>
      <w:marRight w:val="0"/>
      <w:marTop w:val="0"/>
      <w:marBottom w:val="0"/>
      <w:divBdr>
        <w:top w:val="none" w:sz="0" w:space="0" w:color="auto"/>
        <w:left w:val="none" w:sz="0" w:space="0" w:color="auto"/>
        <w:bottom w:val="none" w:sz="0" w:space="0" w:color="auto"/>
        <w:right w:val="none" w:sz="0" w:space="0" w:color="auto"/>
      </w:divBdr>
    </w:div>
    <w:div w:id="2132740745">
      <w:bodyDiv w:val="1"/>
      <w:marLeft w:val="0"/>
      <w:marRight w:val="0"/>
      <w:marTop w:val="0"/>
      <w:marBottom w:val="0"/>
      <w:divBdr>
        <w:top w:val="none" w:sz="0" w:space="0" w:color="auto"/>
        <w:left w:val="none" w:sz="0" w:space="0" w:color="auto"/>
        <w:bottom w:val="none" w:sz="0" w:space="0" w:color="auto"/>
        <w:right w:val="none" w:sz="0" w:space="0" w:color="auto"/>
      </w:divBdr>
    </w:div>
    <w:div w:id="2138256751">
      <w:bodyDiv w:val="1"/>
      <w:marLeft w:val="0"/>
      <w:marRight w:val="0"/>
      <w:marTop w:val="0"/>
      <w:marBottom w:val="0"/>
      <w:divBdr>
        <w:top w:val="none" w:sz="0" w:space="0" w:color="auto"/>
        <w:left w:val="none" w:sz="0" w:space="0" w:color="auto"/>
        <w:bottom w:val="none" w:sz="0" w:space="0" w:color="auto"/>
        <w:right w:val="none" w:sz="0" w:space="0" w:color="auto"/>
      </w:divBdr>
    </w:div>
    <w:div w:id="213995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C2970-D64F-4313-A0CA-296F53C5C6D3}">
  <ds:schemaRefs>
    <ds:schemaRef ds:uri="http://schemas.openxmlformats.org/officeDocument/2006/bibliography"/>
  </ds:schemaRefs>
</ds:datastoreItem>
</file>

<file path=customXml/itemProps2.xml><?xml version="1.0" encoding="utf-8"?>
<ds:datastoreItem xmlns:ds="http://schemas.openxmlformats.org/officeDocument/2006/customXml" ds:itemID="{886556B6-EAC6-4C5D-88DF-3D85A77C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2245</Words>
  <Characters>12129</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joseluis</dc:creator>
  <cp:keywords>NBC PG 01</cp:keywords>
  <cp:lastModifiedBy>Paulo Toledo</cp:lastModifiedBy>
  <cp:revision>2</cp:revision>
  <cp:lastPrinted>2019-02-07T10:06:00Z</cp:lastPrinted>
  <dcterms:created xsi:type="dcterms:W3CDTF">2021-04-20T19:07:00Z</dcterms:created>
  <dcterms:modified xsi:type="dcterms:W3CDTF">2021-04-20T19:07:00Z</dcterms:modified>
</cp:coreProperties>
</file>